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E5" w:rsidRDefault="00AD4686" w:rsidP="004F0CE5">
      <w:pPr>
        <w:spacing w:line="312" w:lineRule="auto"/>
        <w:jc w:val="both"/>
        <w:rPr>
          <w:rFonts w:eastAsia="Times New Roman" w:cstheme="minorHAnsi"/>
          <w:b/>
          <w:spacing w:val="-20"/>
          <w:sz w:val="28"/>
          <w:szCs w:val="28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spacing w:val="-20"/>
          <w:sz w:val="28"/>
          <w:szCs w:val="28"/>
          <w:lang w:eastAsia="de-DE"/>
        </w:rPr>
        <w:t>Moderner Wohnungsbau</w:t>
      </w:r>
    </w:p>
    <w:p w:rsidR="006E56E4" w:rsidRPr="006D2CD7" w:rsidRDefault="006E56E4" w:rsidP="006E56E4">
      <w:pPr>
        <w:spacing w:line="312" w:lineRule="auto"/>
        <w:ind w:right="57"/>
        <w:jc w:val="both"/>
        <w:rPr>
          <w:rFonts w:cstheme="minorHAnsi"/>
          <w:b/>
        </w:rPr>
      </w:pPr>
      <w:r>
        <w:rPr>
          <w:rFonts w:cstheme="minorHAnsi"/>
          <w:b/>
        </w:rPr>
        <w:t>Veranstaltungsreihe de</w:t>
      </w:r>
      <w:r w:rsidRPr="006D2CD7">
        <w:rPr>
          <w:rFonts w:cstheme="minorHAnsi"/>
          <w:b/>
        </w:rPr>
        <w:t xml:space="preserve">s </w:t>
      </w:r>
      <w:proofErr w:type="spellStart"/>
      <w:r w:rsidRPr="006D2CD7">
        <w:rPr>
          <w:rFonts w:cstheme="minorHAnsi"/>
          <w:b/>
        </w:rPr>
        <w:t>InformationsZentrum</w:t>
      </w:r>
      <w:r>
        <w:rPr>
          <w:rFonts w:cstheme="minorHAnsi"/>
          <w:b/>
        </w:rPr>
        <w:t>s</w:t>
      </w:r>
      <w:proofErr w:type="spellEnd"/>
      <w:r>
        <w:rPr>
          <w:rFonts w:cstheme="minorHAnsi"/>
          <w:b/>
        </w:rPr>
        <w:t xml:space="preserve"> Beton</w:t>
      </w:r>
    </w:p>
    <w:p w:rsidR="006E56E4" w:rsidRDefault="006E56E4" w:rsidP="004F0CE5">
      <w:pPr>
        <w:suppressAutoHyphens/>
        <w:spacing w:before="240" w:line="240" w:lineRule="auto"/>
        <w:ind w:right="57"/>
        <w:jc w:val="both"/>
        <w:rPr>
          <w:rFonts w:eastAsia="Times New Roman" w:cstheme="minorHAnsi"/>
          <w:b/>
          <w:color w:val="000000" w:themeColor="text2"/>
          <w:szCs w:val="20"/>
          <w:lang w:eastAsia="de-DE"/>
        </w:rPr>
      </w:pPr>
      <w:r w:rsidRPr="006E56E4">
        <w:rPr>
          <w:rFonts w:eastAsia="Times New Roman" w:cstheme="minorHAnsi"/>
          <w:b/>
          <w:color w:val="000000"/>
          <w:szCs w:val="18"/>
          <w:lang w:eastAsia="de-DE"/>
        </w:rPr>
        <w:t>Planende und bauausführende Architekten und Ingenieure, ausführende Bauunternehmen, öffentliche und private Auftraggeber sowie Gutachter und Sachverständige können sich</w:t>
      </w:r>
      <w:r>
        <w:rPr>
          <w:rFonts w:eastAsia="Times New Roman" w:cstheme="minorHAnsi"/>
          <w:b/>
          <w:color w:val="000000"/>
          <w:szCs w:val="18"/>
          <w:lang w:eastAsia="de-DE"/>
        </w:rPr>
        <w:t xml:space="preserve"> </w:t>
      </w:r>
      <w:r w:rsidRPr="006E56E4">
        <w:rPr>
          <w:rFonts w:eastAsia="Times New Roman" w:cstheme="minorHAnsi"/>
          <w:b/>
          <w:color w:val="000000"/>
          <w:szCs w:val="18"/>
          <w:lang w:eastAsia="de-DE"/>
        </w:rPr>
        <w:t>s</w:t>
      </w:r>
      <w:r w:rsidRPr="006E56E4">
        <w:rPr>
          <w:rFonts w:eastAsia="Times New Roman" w:cstheme="minorHAnsi"/>
          <w:b/>
          <w:color w:val="000000" w:themeColor="text2"/>
          <w:szCs w:val="20"/>
          <w:lang w:eastAsia="de-DE"/>
        </w:rPr>
        <w:t>eit</w:t>
      </w:r>
      <w:r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 vielen Jahren </w:t>
      </w:r>
      <w:r w:rsidR="00543CFA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auf Fachtagungen des </w:t>
      </w:r>
      <w:proofErr w:type="spellStart"/>
      <w:r w:rsidR="00543CFA">
        <w:rPr>
          <w:rFonts w:eastAsia="Times New Roman" w:cstheme="minorHAnsi"/>
          <w:b/>
          <w:color w:val="000000" w:themeColor="text2"/>
          <w:szCs w:val="20"/>
          <w:lang w:eastAsia="de-DE"/>
        </w:rPr>
        <w:t>InformationsZentrum</w:t>
      </w:r>
      <w:r w:rsidR="00C92469">
        <w:rPr>
          <w:rFonts w:eastAsia="Times New Roman" w:cstheme="minorHAnsi"/>
          <w:b/>
          <w:color w:val="000000" w:themeColor="text2"/>
          <w:szCs w:val="20"/>
          <w:lang w:eastAsia="de-DE"/>
        </w:rPr>
        <w:t>s</w:t>
      </w:r>
      <w:proofErr w:type="spellEnd"/>
      <w:r w:rsidR="00543CFA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 Beton</w:t>
      </w:r>
      <w:r w:rsidR="00C92469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 von der technischen Vielfalt von Beton überzeugen</w:t>
      </w:r>
      <w:r w:rsidR="00E11C99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 </w:t>
      </w:r>
      <w:r w:rsidR="00F02A02">
        <w:rPr>
          <w:rFonts w:eastAsia="Times New Roman" w:cstheme="minorHAnsi"/>
          <w:b/>
          <w:color w:val="000000" w:themeColor="text2"/>
          <w:szCs w:val="20"/>
          <w:lang w:eastAsia="de-DE"/>
        </w:rPr>
        <w:t>und</w:t>
      </w:r>
      <w:r w:rsidR="001D2A9A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 ihre</w:t>
      </w:r>
      <w:r w:rsidR="00E11C99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 </w:t>
      </w:r>
      <w:r w:rsidR="009312B1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Kenntnisse </w:t>
      </w:r>
      <w:r w:rsidR="001D2A9A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über den am häufigsten verwendeten Baustoff </w:t>
      </w:r>
      <w:r w:rsidR="009312B1">
        <w:rPr>
          <w:rFonts w:eastAsia="Times New Roman" w:cstheme="minorHAnsi"/>
          <w:b/>
          <w:color w:val="000000" w:themeColor="text2"/>
          <w:szCs w:val="20"/>
          <w:lang w:eastAsia="de-DE"/>
        </w:rPr>
        <w:t>im Bauwesen erweitern</w:t>
      </w:r>
      <w:r w:rsidR="00C92469">
        <w:rPr>
          <w:rFonts w:eastAsia="Times New Roman" w:cstheme="minorHAnsi"/>
          <w:b/>
          <w:color w:val="000000" w:themeColor="text2"/>
          <w:szCs w:val="20"/>
          <w:lang w:eastAsia="de-DE"/>
        </w:rPr>
        <w:t>.</w:t>
      </w:r>
    </w:p>
    <w:p w:rsidR="00E11C99" w:rsidRDefault="00AD4686" w:rsidP="004F0CE5">
      <w:pPr>
        <w:suppressAutoHyphens/>
        <w:spacing w:before="240" w:line="240" w:lineRule="auto"/>
        <w:ind w:right="57"/>
        <w:jc w:val="both"/>
        <w:rPr>
          <w:rFonts w:eastAsia="Times New Roman" w:cstheme="minorHAnsi"/>
          <w:color w:val="000000" w:themeColor="text2"/>
          <w:szCs w:val="20"/>
          <w:lang w:eastAsia="de-DE"/>
        </w:rPr>
      </w:pPr>
      <w:r w:rsidRPr="00CC0883">
        <w:rPr>
          <w:rFonts w:eastAsia="Times New Roman" w:cstheme="minorHAnsi"/>
          <w:color w:val="000000" w:themeColor="text2"/>
          <w:szCs w:val="20"/>
          <w:lang w:eastAsia="de-DE"/>
        </w:rPr>
        <w:t xml:space="preserve">Bauwerke </w:t>
      </w:r>
      <w:r w:rsidR="00E11C99">
        <w:rPr>
          <w:rFonts w:eastAsia="Times New Roman" w:cstheme="minorHAnsi"/>
          <w:color w:val="000000" w:themeColor="text2"/>
          <w:szCs w:val="20"/>
          <w:lang w:eastAsia="de-DE"/>
        </w:rPr>
        <w:t>müssen</w:t>
      </w:r>
      <w:r w:rsidR="004C00AA">
        <w:rPr>
          <w:rFonts w:eastAsia="Times New Roman" w:cstheme="minorHAnsi"/>
          <w:color w:val="000000" w:themeColor="text2"/>
          <w:szCs w:val="20"/>
          <w:lang w:eastAsia="de-DE"/>
        </w:rPr>
        <w:t xml:space="preserve"> leistungsfähiger</w:t>
      </w:r>
      <w:r w:rsidR="00E11C99">
        <w:rPr>
          <w:rFonts w:eastAsia="Times New Roman" w:cstheme="minorHAnsi"/>
          <w:color w:val="000000" w:themeColor="text2"/>
          <w:szCs w:val="20"/>
          <w:lang w:eastAsia="de-DE"/>
        </w:rPr>
        <w:t xml:space="preserve">, </w:t>
      </w:r>
      <w:r w:rsidR="004C00AA">
        <w:rPr>
          <w:rFonts w:eastAsia="Times New Roman" w:cstheme="minorHAnsi"/>
          <w:color w:val="000000" w:themeColor="text2"/>
          <w:szCs w:val="20"/>
          <w:lang w:eastAsia="de-DE"/>
        </w:rPr>
        <w:t>komplexer</w:t>
      </w:r>
      <w:r w:rsidR="00E11C99">
        <w:rPr>
          <w:rFonts w:eastAsia="Times New Roman" w:cstheme="minorHAnsi"/>
          <w:color w:val="000000" w:themeColor="text2"/>
          <w:szCs w:val="20"/>
          <w:lang w:eastAsia="de-DE"/>
        </w:rPr>
        <w:t xml:space="preserve"> sowie </w:t>
      </w:r>
      <w:r w:rsidR="004C00AA">
        <w:rPr>
          <w:rFonts w:eastAsia="Times New Roman" w:cstheme="minorHAnsi"/>
          <w:color w:val="000000" w:themeColor="text2"/>
          <w:szCs w:val="20"/>
          <w:lang w:eastAsia="de-DE"/>
        </w:rPr>
        <w:t>wirtschaftlich</w:t>
      </w:r>
      <w:r w:rsidR="009960FF">
        <w:rPr>
          <w:rFonts w:eastAsia="Times New Roman" w:cstheme="minorHAnsi"/>
          <w:color w:val="000000" w:themeColor="text2"/>
          <w:szCs w:val="20"/>
          <w:lang w:eastAsia="de-DE"/>
        </w:rPr>
        <w:t xml:space="preserve"> effizient</w:t>
      </w:r>
      <w:r w:rsidR="004C00AA">
        <w:rPr>
          <w:rFonts w:eastAsia="Times New Roman" w:cstheme="minorHAnsi"/>
          <w:color w:val="000000" w:themeColor="text2"/>
          <w:szCs w:val="20"/>
          <w:lang w:eastAsia="de-DE"/>
        </w:rPr>
        <w:t xml:space="preserve"> und öko</w:t>
      </w:r>
      <w:r w:rsidR="009960FF">
        <w:rPr>
          <w:rFonts w:eastAsia="Times New Roman" w:cstheme="minorHAnsi"/>
          <w:color w:val="000000" w:themeColor="text2"/>
          <w:szCs w:val="20"/>
          <w:lang w:eastAsia="de-DE"/>
        </w:rPr>
        <w:t>l</w:t>
      </w:r>
      <w:r w:rsidR="004C00AA">
        <w:rPr>
          <w:rFonts w:eastAsia="Times New Roman" w:cstheme="minorHAnsi"/>
          <w:color w:val="000000" w:themeColor="text2"/>
          <w:szCs w:val="20"/>
          <w:lang w:eastAsia="de-DE"/>
        </w:rPr>
        <w:t>o</w:t>
      </w:r>
      <w:r w:rsidR="009960FF">
        <w:rPr>
          <w:rFonts w:eastAsia="Times New Roman" w:cstheme="minorHAnsi"/>
          <w:color w:val="000000" w:themeColor="text2"/>
          <w:szCs w:val="20"/>
          <w:lang w:eastAsia="de-DE"/>
        </w:rPr>
        <w:t>g</w:t>
      </w:r>
      <w:r w:rsidR="004C00AA">
        <w:rPr>
          <w:rFonts w:eastAsia="Times New Roman" w:cstheme="minorHAnsi"/>
          <w:color w:val="000000" w:themeColor="text2"/>
          <w:szCs w:val="20"/>
          <w:lang w:eastAsia="de-DE"/>
        </w:rPr>
        <w:t>isch</w:t>
      </w:r>
      <w:r w:rsidR="00E925B1">
        <w:rPr>
          <w:rFonts w:eastAsia="Times New Roman" w:cstheme="minorHAnsi"/>
          <w:color w:val="000000" w:themeColor="text2"/>
          <w:szCs w:val="20"/>
          <w:lang w:eastAsia="de-DE"/>
        </w:rPr>
        <w:t xml:space="preserve"> </w:t>
      </w:r>
      <w:r w:rsidR="009960FF">
        <w:rPr>
          <w:rFonts w:eastAsia="Times New Roman" w:cstheme="minorHAnsi"/>
          <w:color w:val="000000" w:themeColor="text2"/>
          <w:szCs w:val="20"/>
          <w:lang w:eastAsia="de-DE"/>
        </w:rPr>
        <w:t>tragbar sein.</w:t>
      </w:r>
    </w:p>
    <w:p w:rsidR="000170B5" w:rsidRDefault="000170B5" w:rsidP="00E11C99">
      <w:pPr>
        <w:suppressAutoHyphens/>
        <w:spacing w:line="240" w:lineRule="auto"/>
        <w:ind w:right="57"/>
        <w:jc w:val="both"/>
        <w:rPr>
          <w:rFonts w:eastAsia="Times New Roman" w:cstheme="minorHAnsi"/>
          <w:color w:val="000000" w:themeColor="text2"/>
          <w:szCs w:val="20"/>
          <w:lang w:eastAsia="de-DE"/>
        </w:rPr>
      </w:pPr>
    </w:p>
    <w:p w:rsidR="000170B5" w:rsidRPr="00007317" w:rsidRDefault="00E11C99" w:rsidP="00E11C99">
      <w:pPr>
        <w:suppressAutoHyphens/>
        <w:spacing w:line="240" w:lineRule="auto"/>
        <w:ind w:right="57"/>
        <w:jc w:val="both"/>
        <w:rPr>
          <w:rFonts w:eastAsia="Times New Roman" w:cstheme="minorHAnsi"/>
          <w:color w:val="000000" w:themeColor="text2"/>
          <w:szCs w:val="20"/>
          <w:lang w:eastAsia="de-DE"/>
        </w:rPr>
      </w:pPr>
      <w:r>
        <w:rPr>
          <w:rFonts w:eastAsia="Times New Roman" w:cstheme="minorHAnsi"/>
          <w:color w:val="000000" w:themeColor="text2"/>
          <w:szCs w:val="20"/>
          <w:lang w:eastAsia="de-DE"/>
        </w:rPr>
        <w:t xml:space="preserve">Da </w:t>
      </w:r>
      <w:r w:rsidR="00CE026A" w:rsidRPr="00CC0883">
        <w:rPr>
          <w:rFonts w:eastAsia="Times New Roman" w:cstheme="minorHAnsi"/>
          <w:color w:val="000000" w:themeColor="text2"/>
          <w:szCs w:val="20"/>
          <w:lang w:eastAsia="de-DE"/>
        </w:rPr>
        <w:t>das Baugeschehen</w:t>
      </w:r>
      <w:r w:rsidR="00CE026A">
        <w:rPr>
          <w:rFonts w:eastAsia="Times New Roman" w:cstheme="minorHAnsi"/>
          <w:color w:val="000000" w:themeColor="text2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 w:themeColor="text2"/>
          <w:szCs w:val="20"/>
          <w:lang w:eastAsia="de-DE"/>
        </w:rPr>
        <w:t>b</w:t>
      </w:r>
      <w:r w:rsidRPr="00CC0883">
        <w:rPr>
          <w:rFonts w:eastAsia="Times New Roman" w:cstheme="minorHAnsi"/>
          <w:color w:val="000000" w:themeColor="text2"/>
          <w:szCs w:val="20"/>
          <w:lang w:eastAsia="de-DE"/>
        </w:rPr>
        <w:t>ei der Planung und Ausführung</w:t>
      </w:r>
      <w:r w:rsidRPr="004C00AA">
        <w:rPr>
          <w:rFonts w:eastAsia="Times New Roman" w:cstheme="minorHAnsi"/>
          <w:color w:val="000000" w:themeColor="text2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 w:themeColor="text2"/>
          <w:szCs w:val="20"/>
          <w:lang w:eastAsia="de-DE"/>
        </w:rPr>
        <w:t>fortlaufend neue Entwicklungen bietet, fand am 5. September 2017 in Berlin die Fachtagung „Moderner Wohnungsbau“ statt, bei der aktuelle Trends im Wohnungsbau vorgestellt wurden.</w:t>
      </w:r>
    </w:p>
    <w:p w:rsidR="000170B5" w:rsidRDefault="00CE026A" w:rsidP="00CE026A">
      <w:pPr>
        <w:tabs>
          <w:tab w:val="left" w:pos="1890"/>
        </w:tabs>
        <w:suppressAutoHyphens/>
        <w:spacing w:line="240" w:lineRule="auto"/>
        <w:ind w:right="57"/>
        <w:jc w:val="both"/>
        <w:rPr>
          <w:rFonts w:eastAsia="Times New Roman" w:cstheme="minorHAnsi"/>
          <w:color w:val="000000" w:themeColor="text2"/>
          <w:szCs w:val="20"/>
          <w:lang w:eastAsia="de-DE"/>
        </w:rPr>
      </w:pPr>
      <w:r>
        <w:rPr>
          <w:rFonts w:eastAsia="Times New Roman" w:cstheme="minorHAnsi"/>
          <w:color w:val="000000" w:themeColor="text2"/>
          <w:szCs w:val="20"/>
          <w:lang w:eastAsia="de-DE"/>
        </w:rPr>
        <w:tab/>
      </w:r>
    </w:p>
    <w:p w:rsidR="004F0CE5" w:rsidRPr="00CC0883" w:rsidRDefault="009312B1" w:rsidP="00E11C99">
      <w:pPr>
        <w:suppressAutoHyphens/>
        <w:spacing w:line="240" w:lineRule="auto"/>
        <w:ind w:right="57"/>
        <w:jc w:val="both"/>
        <w:rPr>
          <w:rFonts w:eastAsia="Times New Roman" w:cstheme="minorHAnsi"/>
          <w:color w:val="FF0000"/>
          <w:szCs w:val="20"/>
          <w:lang w:eastAsia="de-DE"/>
        </w:rPr>
      </w:pPr>
      <w:r>
        <w:rPr>
          <w:rFonts w:eastAsia="Times New Roman" w:cstheme="minorHAnsi"/>
          <w:color w:val="000000" w:themeColor="text2"/>
          <w:szCs w:val="20"/>
          <w:lang w:eastAsia="de-DE"/>
        </w:rPr>
        <w:t xml:space="preserve">Die Veranstaltung fand </w:t>
      </w:r>
      <w:r w:rsidR="00E11C99">
        <w:rPr>
          <w:rFonts w:eastAsia="Times New Roman" w:cstheme="minorHAnsi"/>
          <w:color w:val="000000" w:themeColor="text2"/>
          <w:szCs w:val="20"/>
          <w:lang w:eastAsia="de-DE"/>
        </w:rPr>
        <w:t xml:space="preserve">in </w:t>
      </w:r>
      <w:r w:rsidR="00E11C99">
        <w:rPr>
          <w:rFonts w:eastAsia="Arial" w:cstheme="minorHAnsi"/>
          <w:color w:val="000000" w:themeColor="text2"/>
          <w:szCs w:val="20"/>
        </w:rPr>
        <w:t>Kooperation mit der Bundesans</w:t>
      </w:r>
      <w:r>
        <w:rPr>
          <w:rFonts w:eastAsia="Arial" w:cstheme="minorHAnsi"/>
          <w:color w:val="000000" w:themeColor="text2"/>
          <w:szCs w:val="20"/>
        </w:rPr>
        <w:t xml:space="preserve">talt für Materialforschung und </w:t>
      </w:r>
      <w:r w:rsidR="00F43588">
        <w:rPr>
          <w:rFonts w:eastAsia="Arial" w:cstheme="minorHAnsi"/>
          <w:color w:val="000000" w:themeColor="text2"/>
          <w:szCs w:val="20"/>
        </w:rPr>
        <w:t>-</w:t>
      </w:r>
      <w:r w:rsidR="00E11C99">
        <w:rPr>
          <w:rFonts w:eastAsia="Arial" w:cstheme="minorHAnsi"/>
          <w:color w:val="000000" w:themeColor="text2"/>
          <w:szCs w:val="20"/>
        </w:rPr>
        <w:t>prüfung</w:t>
      </w:r>
      <w:r w:rsidR="00BE4EFB">
        <w:rPr>
          <w:rFonts w:eastAsia="Arial" w:cstheme="minorHAnsi"/>
          <w:color w:val="000000" w:themeColor="text2"/>
          <w:szCs w:val="20"/>
        </w:rPr>
        <w:t xml:space="preserve"> (BAM)</w:t>
      </w:r>
      <w:r w:rsidR="00E11C99">
        <w:rPr>
          <w:rFonts w:eastAsia="Arial" w:cstheme="minorHAnsi"/>
          <w:color w:val="000000" w:themeColor="text2"/>
          <w:szCs w:val="20"/>
        </w:rPr>
        <w:t>, der Baukammer Berlin und dem Verband Deutscher Betoningenieure e.V.</w:t>
      </w:r>
      <w:r w:rsidR="00BE4EFB">
        <w:rPr>
          <w:rFonts w:eastAsia="Arial" w:cstheme="minorHAnsi"/>
          <w:color w:val="000000" w:themeColor="text2"/>
          <w:szCs w:val="20"/>
        </w:rPr>
        <w:t xml:space="preserve"> (VDB)</w:t>
      </w:r>
      <w:r>
        <w:rPr>
          <w:rFonts w:eastAsia="Arial" w:cstheme="minorHAnsi"/>
          <w:color w:val="000000" w:themeColor="text2"/>
          <w:szCs w:val="20"/>
        </w:rPr>
        <w:t xml:space="preserve"> statt.</w:t>
      </w:r>
    </w:p>
    <w:p w:rsidR="00D94A0E" w:rsidRDefault="00D94A0E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</w:p>
    <w:p w:rsidR="004F0C56" w:rsidRDefault="004F0C56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 xml:space="preserve">Neben den von Dipl.-Ing. Markus Brunner, </w:t>
      </w:r>
      <w:proofErr w:type="spellStart"/>
      <w:r>
        <w:rPr>
          <w:rFonts w:eastAsia="Arial" w:cstheme="minorHAnsi"/>
          <w:color w:val="000000" w:themeColor="text2"/>
          <w:szCs w:val="20"/>
        </w:rPr>
        <w:t>InformationsZentrum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 Beton GmbH</w:t>
      </w:r>
      <w:r w:rsidR="008313E2">
        <w:rPr>
          <w:rFonts w:eastAsia="Arial" w:cstheme="minorHAnsi"/>
          <w:color w:val="000000" w:themeColor="text2"/>
          <w:szCs w:val="20"/>
        </w:rPr>
        <w:t>,</w:t>
      </w:r>
      <w:r>
        <w:rPr>
          <w:rFonts w:eastAsia="Arial" w:cstheme="minorHAnsi"/>
          <w:color w:val="000000" w:themeColor="text2"/>
          <w:szCs w:val="20"/>
        </w:rPr>
        <w:t xml:space="preserve"> vorgestellten Trends im Wohnungsbau,</w:t>
      </w:r>
      <w:r w:rsidR="008313E2">
        <w:rPr>
          <w:rFonts w:eastAsia="Arial" w:cstheme="minorHAnsi"/>
          <w:color w:val="000000" w:themeColor="text2"/>
          <w:szCs w:val="20"/>
        </w:rPr>
        <w:t xml:space="preserve"> </w:t>
      </w:r>
      <w:r>
        <w:rPr>
          <w:rFonts w:eastAsia="Arial" w:cstheme="minorHAnsi"/>
          <w:color w:val="000000" w:themeColor="text2"/>
          <w:szCs w:val="20"/>
        </w:rPr>
        <w:t xml:space="preserve">gab Herman </w:t>
      </w:r>
      <w:proofErr w:type="spellStart"/>
      <w:r>
        <w:rPr>
          <w:rFonts w:eastAsia="Arial" w:cstheme="minorHAnsi"/>
          <w:color w:val="000000" w:themeColor="text2"/>
          <w:szCs w:val="20"/>
        </w:rPr>
        <w:t>Stegink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, </w:t>
      </w:r>
      <w:proofErr w:type="spellStart"/>
      <w:r>
        <w:rPr>
          <w:rFonts w:eastAsia="Arial" w:cstheme="minorHAnsi"/>
          <w:color w:val="000000" w:themeColor="text2"/>
          <w:szCs w:val="20"/>
        </w:rPr>
        <w:t>Solid.Box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 GmbH, einen Einblick in die Möglichkeiten von Raummodulen in massiver Bauweise. </w:t>
      </w:r>
    </w:p>
    <w:p w:rsidR="005E26C5" w:rsidRDefault="00717729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 xml:space="preserve">Des Weiteren berichtete Dr.-Ing. Alexander </w:t>
      </w:r>
      <w:proofErr w:type="spellStart"/>
      <w:r>
        <w:rPr>
          <w:rFonts w:eastAsia="Arial" w:cstheme="minorHAnsi"/>
          <w:color w:val="000000" w:themeColor="text2"/>
          <w:szCs w:val="20"/>
        </w:rPr>
        <w:t>Hückler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, Technische Universität Berlin, </w:t>
      </w:r>
      <w:r w:rsidR="00F04C14">
        <w:rPr>
          <w:rFonts w:eastAsia="Arial" w:cstheme="minorHAnsi"/>
          <w:color w:val="000000" w:themeColor="text2"/>
          <w:szCs w:val="20"/>
        </w:rPr>
        <w:t xml:space="preserve">ausführlich </w:t>
      </w:r>
      <w:r>
        <w:rPr>
          <w:rFonts w:eastAsia="Arial" w:cstheme="minorHAnsi"/>
          <w:color w:val="000000" w:themeColor="text2"/>
          <w:szCs w:val="20"/>
        </w:rPr>
        <w:t xml:space="preserve">über </w:t>
      </w:r>
      <w:proofErr w:type="spellStart"/>
      <w:r>
        <w:rPr>
          <w:rFonts w:eastAsia="Arial" w:cstheme="minorHAnsi"/>
          <w:color w:val="000000" w:themeColor="text2"/>
          <w:szCs w:val="20"/>
        </w:rPr>
        <w:t>Infra</w:t>
      </w:r>
      <w:proofErr w:type="spellEnd"/>
      <w:r>
        <w:rPr>
          <w:rFonts w:eastAsia="Arial" w:cstheme="minorHAnsi"/>
          <w:color w:val="000000" w:themeColor="text2"/>
          <w:szCs w:val="20"/>
        </w:rPr>
        <w:t>-Leichtbeton.</w:t>
      </w:r>
      <w:r w:rsidR="00C12004">
        <w:rPr>
          <w:rFonts w:eastAsia="Arial" w:cstheme="minorHAnsi"/>
          <w:color w:val="000000" w:themeColor="text2"/>
          <w:szCs w:val="20"/>
        </w:rPr>
        <w:t xml:space="preserve"> Dabei wurden bauphysikalische Eigenschaften sowie baukonstruktive Details</w:t>
      </w:r>
      <w:r w:rsidR="00BD4858">
        <w:rPr>
          <w:rFonts w:eastAsia="Arial" w:cstheme="minorHAnsi"/>
          <w:color w:val="000000" w:themeColor="text2"/>
          <w:szCs w:val="20"/>
        </w:rPr>
        <w:t xml:space="preserve"> an Prototypen für Gebäudeteile </w:t>
      </w:r>
      <w:r w:rsidR="00993DF6">
        <w:rPr>
          <w:rFonts w:eastAsia="Arial" w:cstheme="minorHAnsi"/>
          <w:color w:val="000000" w:themeColor="text2"/>
          <w:szCs w:val="20"/>
        </w:rPr>
        <w:t>vorgestellt</w:t>
      </w:r>
      <w:r w:rsidR="00C12004">
        <w:rPr>
          <w:rFonts w:eastAsia="Arial" w:cstheme="minorHAnsi"/>
          <w:color w:val="000000" w:themeColor="text2"/>
          <w:szCs w:val="20"/>
        </w:rPr>
        <w:t>. Außerdem wurden</w:t>
      </w:r>
      <w:r w:rsidR="00177A92">
        <w:rPr>
          <w:rFonts w:eastAsia="Arial" w:cstheme="minorHAnsi"/>
          <w:color w:val="000000" w:themeColor="text2"/>
          <w:szCs w:val="20"/>
        </w:rPr>
        <w:t xml:space="preserve"> die</w:t>
      </w:r>
      <w:r w:rsidR="00C12004">
        <w:rPr>
          <w:rFonts w:eastAsia="Arial" w:cstheme="minorHAnsi"/>
          <w:color w:val="000000" w:themeColor="text2"/>
          <w:szCs w:val="20"/>
        </w:rPr>
        <w:t xml:space="preserve"> </w:t>
      </w:r>
      <w:r w:rsidR="00807FAD" w:rsidRPr="00C12004">
        <w:rPr>
          <w:rFonts w:eastAsia="Arial" w:cstheme="minorHAnsi"/>
          <w:color w:val="000000" w:themeColor="text2"/>
          <w:szCs w:val="20"/>
        </w:rPr>
        <w:t>Einsatzmöglichkeiten</w:t>
      </w:r>
      <w:r w:rsidR="00C12004">
        <w:rPr>
          <w:rFonts w:eastAsia="Arial" w:cstheme="minorHAnsi"/>
          <w:color w:val="000000" w:themeColor="text2"/>
          <w:szCs w:val="20"/>
        </w:rPr>
        <w:t xml:space="preserve"> von </w:t>
      </w:r>
      <w:proofErr w:type="spellStart"/>
      <w:r w:rsidR="00C12004">
        <w:rPr>
          <w:rFonts w:eastAsia="Arial" w:cstheme="minorHAnsi"/>
          <w:color w:val="000000" w:themeColor="text2"/>
          <w:szCs w:val="20"/>
        </w:rPr>
        <w:t>Infra</w:t>
      </w:r>
      <w:proofErr w:type="spellEnd"/>
      <w:r w:rsidR="00C12004">
        <w:rPr>
          <w:rFonts w:eastAsia="Arial" w:cstheme="minorHAnsi"/>
          <w:color w:val="000000" w:themeColor="text2"/>
          <w:szCs w:val="20"/>
        </w:rPr>
        <w:t>-Leichtbeton</w:t>
      </w:r>
      <w:r w:rsidR="00807FAD" w:rsidRPr="00C12004">
        <w:rPr>
          <w:rFonts w:eastAsia="Arial" w:cstheme="minorHAnsi"/>
          <w:color w:val="000000" w:themeColor="text2"/>
          <w:szCs w:val="20"/>
        </w:rPr>
        <w:t xml:space="preserve"> erläutert und Praxisbeispiele aufgeführt</w:t>
      </w:r>
      <w:r w:rsidR="00C7605D">
        <w:rPr>
          <w:rFonts w:eastAsia="Arial" w:cstheme="minorHAnsi"/>
          <w:color w:val="000000" w:themeColor="text2"/>
          <w:szCs w:val="20"/>
        </w:rPr>
        <w:t>.</w:t>
      </w:r>
    </w:p>
    <w:p w:rsidR="00A650D9" w:rsidRDefault="00A650D9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</w:p>
    <w:p w:rsidR="00C7605D" w:rsidRDefault="00C7605D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 xml:space="preserve">Dr.-Ing. Patrick Fontana, RISE Research Institutes </w:t>
      </w:r>
      <w:proofErr w:type="spellStart"/>
      <w:r>
        <w:rPr>
          <w:rFonts w:eastAsia="Arial" w:cstheme="minorHAnsi"/>
          <w:color w:val="000000" w:themeColor="text2"/>
          <w:szCs w:val="20"/>
        </w:rPr>
        <w:t>of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 </w:t>
      </w:r>
      <w:proofErr w:type="spellStart"/>
      <w:r>
        <w:rPr>
          <w:rFonts w:eastAsia="Arial" w:cstheme="minorHAnsi"/>
          <w:color w:val="000000" w:themeColor="text2"/>
          <w:szCs w:val="20"/>
        </w:rPr>
        <w:t>Sweden</w:t>
      </w:r>
      <w:proofErr w:type="spellEnd"/>
      <w:r>
        <w:rPr>
          <w:rFonts w:eastAsia="Arial" w:cstheme="minorHAnsi"/>
          <w:color w:val="000000" w:themeColor="text2"/>
          <w:szCs w:val="20"/>
        </w:rPr>
        <w:t>,</w:t>
      </w:r>
      <w:r w:rsidR="0001773B">
        <w:rPr>
          <w:rFonts w:eastAsia="Arial" w:cstheme="minorHAnsi"/>
          <w:color w:val="000000" w:themeColor="text2"/>
          <w:szCs w:val="20"/>
        </w:rPr>
        <w:t xml:space="preserve"> Stockholm, </w:t>
      </w:r>
      <w:r>
        <w:rPr>
          <w:rFonts w:eastAsia="Arial" w:cstheme="minorHAnsi"/>
          <w:color w:val="000000" w:themeColor="text2"/>
          <w:szCs w:val="20"/>
        </w:rPr>
        <w:t xml:space="preserve">berichtete über </w:t>
      </w:r>
      <w:proofErr w:type="spellStart"/>
      <w:r>
        <w:rPr>
          <w:rFonts w:eastAsia="Arial" w:cstheme="minorHAnsi"/>
          <w:color w:val="000000" w:themeColor="text2"/>
          <w:szCs w:val="20"/>
        </w:rPr>
        <w:t>Komposit</w:t>
      </w:r>
      <w:proofErr w:type="spellEnd"/>
      <w:r>
        <w:rPr>
          <w:rFonts w:eastAsia="Arial" w:cstheme="minorHAnsi"/>
          <w:color w:val="000000" w:themeColor="text2"/>
          <w:szCs w:val="20"/>
        </w:rPr>
        <w:t>-Fertigteile für Gebäudesanierung und Neubau</w:t>
      </w:r>
      <w:r w:rsidR="00177A92">
        <w:rPr>
          <w:rFonts w:eastAsia="Arial" w:cstheme="minorHAnsi"/>
          <w:color w:val="000000" w:themeColor="text2"/>
          <w:szCs w:val="20"/>
        </w:rPr>
        <w:t>. Er stellte dabei Elemente</w:t>
      </w:r>
      <w:r w:rsidR="009F2DAF">
        <w:rPr>
          <w:rFonts w:eastAsia="Arial" w:cstheme="minorHAnsi"/>
          <w:color w:val="000000" w:themeColor="text2"/>
          <w:szCs w:val="20"/>
        </w:rPr>
        <w:t xml:space="preserve"> aus Textilfaserbeton (TFB)</w:t>
      </w:r>
      <w:r w:rsidR="00177A92">
        <w:rPr>
          <w:rFonts w:eastAsia="Arial" w:cstheme="minorHAnsi"/>
          <w:color w:val="000000" w:themeColor="text2"/>
          <w:szCs w:val="20"/>
        </w:rPr>
        <w:t xml:space="preserve"> und </w:t>
      </w:r>
      <w:r w:rsidR="00E7496B">
        <w:rPr>
          <w:rFonts w:eastAsia="Arial" w:cstheme="minorHAnsi"/>
          <w:color w:val="000000" w:themeColor="text2"/>
          <w:szCs w:val="20"/>
        </w:rPr>
        <w:t>Ultrahochleistungsbeton (</w:t>
      </w:r>
      <w:r w:rsidR="00177A92">
        <w:rPr>
          <w:rFonts w:eastAsia="Arial" w:cstheme="minorHAnsi"/>
          <w:color w:val="000000" w:themeColor="text2"/>
          <w:szCs w:val="20"/>
        </w:rPr>
        <w:t>UHCP</w:t>
      </w:r>
      <w:r w:rsidR="00E7496B">
        <w:rPr>
          <w:rFonts w:eastAsia="Arial" w:cstheme="minorHAnsi"/>
          <w:color w:val="000000" w:themeColor="text2"/>
          <w:szCs w:val="20"/>
        </w:rPr>
        <w:t>)</w:t>
      </w:r>
      <w:r w:rsidR="00177A92">
        <w:rPr>
          <w:rFonts w:eastAsia="Arial" w:cstheme="minorHAnsi"/>
          <w:color w:val="000000" w:themeColor="text2"/>
          <w:szCs w:val="20"/>
        </w:rPr>
        <w:t xml:space="preserve"> in der Fertigteilproduktion vor.</w:t>
      </w:r>
      <w:r w:rsidR="0061106E">
        <w:rPr>
          <w:rFonts w:eastAsia="Arial" w:cstheme="minorHAnsi"/>
          <w:color w:val="000000" w:themeColor="text2"/>
          <w:szCs w:val="20"/>
        </w:rPr>
        <w:t xml:space="preserve"> Zudem ging</w:t>
      </w:r>
      <w:r w:rsidR="00BC5FB5">
        <w:rPr>
          <w:rFonts w:eastAsia="Arial" w:cstheme="minorHAnsi"/>
          <w:color w:val="000000" w:themeColor="text2"/>
          <w:szCs w:val="20"/>
        </w:rPr>
        <w:t xml:space="preserve"> er</w:t>
      </w:r>
      <w:r w:rsidR="0061106E">
        <w:rPr>
          <w:rFonts w:eastAsia="Arial" w:cstheme="minorHAnsi"/>
          <w:color w:val="000000" w:themeColor="text2"/>
          <w:szCs w:val="20"/>
        </w:rPr>
        <w:t xml:space="preserve"> auf die Wärmedämmleitfähigkeit und Dichte, die </w:t>
      </w:r>
      <w:proofErr w:type="spellStart"/>
      <w:r w:rsidR="0061106E">
        <w:rPr>
          <w:rFonts w:eastAsia="Arial" w:cstheme="minorHAnsi"/>
          <w:color w:val="000000" w:themeColor="text2"/>
          <w:szCs w:val="20"/>
        </w:rPr>
        <w:t>photokatalytische</w:t>
      </w:r>
      <w:proofErr w:type="spellEnd"/>
      <w:r w:rsidR="0061106E">
        <w:rPr>
          <w:rFonts w:eastAsia="Arial" w:cstheme="minorHAnsi"/>
          <w:color w:val="000000" w:themeColor="text2"/>
          <w:szCs w:val="20"/>
        </w:rPr>
        <w:t xml:space="preserve"> Selbstreinigung und die </w:t>
      </w:r>
      <w:proofErr w:type="spellStart"/>
      <w:r w:rsidR="00CB6C89">
        <w:rPr>
          <w:rFonts w:eastAsia="Arial" w:cstheme="minorHAnsi"/>
          <w:color w:val="000000" w:themeColor="text2"/>
          <w:szCs w:val="20"/>
        </w:rPr>
        <w:t>S</w:t>
      </w:r>
      <w:r w:rsidR="0061106E">
        <w:rPr>
          <w:rFonts w:eastAsia="Arial" w:cstheme="minorHAnsi"/>
          <w:color w:val="000000" w:themeColor="text2"/>
          <w:szCs w:val="20"/>
        </w:rPr>
        <w:t>uperhydrophobizität</w:t>
      </w:r>
      <w:proofErr w:type="spellEnd"/>
      <w:r w:rsidR="0061106E">
        <w:rPr>
          <w:rFonts w:eastAsia="Arial" w:cstheme="minorHAnsi"/>
          <w:color w:val="000000" w:themeColor="text2"/>
          <w:szCs w:val="20"/>
        </w:rPr>
        <w:t xml:space="preserve"> von funktionalen Oberflächen ein</w:t>
      </w:r>
      <w:r w:rsidR="00024562">
        <w:rPr>
          <w:rFonts w:eastAsia="Arial" w:cstheme="minorHAnsi"/>
          <w:color w:val="000000" w:themeColor="text2"/>
          <w:szCs w:val="20"/>
        </w:rPr>
        <w:t>.</w:t>
      </w:r>
    </w:p>
    <w:p w:rsidR="00A650D9" w:rsidRPr="00C12004" w:rsidRDefault="00A650D9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</w:p>
    <w:p w:rsidR="004F0C56" w:rsidRDefault="00024562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 xml:space="preserve">Prof. Dr.-Ing. Peter </w:t>
      </w:r>
      <w:proofErr w:type="spellStart"/>
      <w:r>
        <w:rPr>
          <w:rFonts w:eastAsia="Arial" w:cstheme="minorHAnsi"/>
          <w:color w:val="000000" w:themeColor="text2"/>
          <w:szCs w:val="20"/>
        </w:rPr>
        <w:t>Lieblang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 </w:t>
      </w:r>
      <w:r w:rsidR="00664582">
        <w:rPr>
          <w:rFonts w:eastAsia="Arial" w:cstheme="minorHAnsi"/>
          <w:color w:val="000000" w:themeColor="text2"/>
          <w:szCs w:val="20"/>
        </w:rPr>
        <w:t>stellte</w:t>
      </w:r>
      <w:r>
        <w:rPr>
          <w:rFonts w:eastAsia="Arial" w:cstheme="minorHAnsi"/>
          <w:color w:val="000000" w:themeColor="text2"/>
          <w:szCs w:val="20"/>
        </w:rPr>
        <w:t xml:space="preserve"> die neue Schallschutznorm DIN 4109</w:t>
      </w:r>
      <w:r w:rsidR="00664582">
        <w:rPr>
          <w:rFonts w:eastAsia="Arial" w:cstheme="minorHAnsi"/>
          <w:color w:val="000000" w:themeColor="text2"/>
          <w:szCs w:val="20"/>
        </w:rPr>
        <w:t xml:space="preserve"> </w:t>
      </w:r>
      <w:r w:rsidR="004C4040">
        <w:rPr>
          <w:rFonts w:eastAsia="Arial" w:cstheme="minorHAnsi"/>
          <w:color w:val="000000" w:themeColor="text2"/>
          <w:szCs w:val="20"/>
        </w:rPr>
        <w:t xml:space="preserve">(Ausgabe Juli 2016) </w:t>
      </w:r>
      <w:r w:rsidR="00664582">
        <w:rPr>
          <w:rFonts w:eastAsia="Arial" w:cstheme="minorHAnsi"/>
          <w:color w:val="000000" w:themeColor="text2"/>
          <w:szCs w:val="20"/>
        </w:rPr>
        <w:t>vor</w:t>
      </w:r>
      <w:r>
        <w:rPr>
          <w:rFonts w:eastAsia="Arial" w:cstheme="minorHAnsi"/>
          <w:color w:val="000000" w:themeColor="text2"/>
          <w:szCs w:val="20"/>
        </w:rPr>
        <w:t>.</w:t>
      </w:r>
      <w:r w:rsidR="004B5E22">
        <w:rPr>
          <w:rFonts w:eastAsia="Arial" w:cstheme="minorHAnsi"/>
          <w:color w:val="000000" w:themeColor="text2"/>
          <w:szCs w:val="20"/>
        </w:rPr>
        <w:t xml:space="preserve"> </w:t>
      </w:r>
      <w:r w:rsidR="0025054B">
        <w:rPr>
          <w:rFonts w:eastAsia="Arial" w:cstheme="minorHAnsi"/>
          <w:color w:val="000000" w:themeColor="text2"/>
          <w:szCs w:val="20"/>
        </w:rPr>
        <w:t xml:space="preserve">„Während die Anforderungen einschließlich der kennzeichnenden Größen gegenüber der alten Ausgabe kaum Veränderungen erfahren haben, ist das Rechenverfahren </w:t>
      </w:r>
      <w:r w:rsidR="004C4040">
        <w:rPr>
          <w:rFonts w:eastAsia="Arial" w:cstheme="minorHAnsi"/>
          <w:color w:val="000000" w:themeColor="text2"/>
          <w:szCs w:val="20"/>
        </w:rPr>
        <w:t>-</w:t>
      </w:r>
      <w:r w:rsidR="0025054B">
        <w:rPr>
          <w:rFonts w:eastAsia="Arial" w:cstheme="minorHAnsi"/>
          <w:color w:val="000000" w:themeColor="text2"/>
          <w:szCs w:val="20"/>
        </w:rPr>
        <w:t xml:space="preserve"> vor allem für den Nachweis des Luftschallschutzes </w:t>
      </w:r>
      <w:r w:rsidR="004C4040">
        <w:rPr>
          <w:rFonts w:eastAsia="Arial" w:cstheme="minorHAnsi"/>
          <w:color w:val="000000" w:themeColor="text2"/>
          <w:szCs w:val="20"/>
        </w:rPr>
        <w:t>-</w:t>
      </w:r>
      <w:r w:rsidR="0025054B">
        <w:rPr>
          <w:rFonts w:eastAsia="Arial" w:cstheme="minorHAnsi"/>
          <w:color w:val="000000" w:themeColor="text2"/>
          <w:szCs w:val="20"/>
        </w:rPr>
        <w:t xml:space="preserve"> an das vereinfachte Verfahren der harmonisierten europäischen Norm angepasst worden“</w:t>
      </w:r>
      <w:r w:rsidR="00C876B1">
        <w:rPr>
          <w:rFonts w:eastAsia="Arial" w:cstheme="minorHAnsi"/>
          <w:color w:val="000000" w:themeColor="text2"/>
          <w:szCs w:val="20"/>
        </w:rPr>
        <w:t>,</w:t>
      </w:r>
      <w:r w:rsidR="0025054B">
        <w:rPr>
          <w:rFonts w:eastAsia="Arial" w:cstheme="minorHAnsi"/>
          <w:color w:val="000000" w:themeColor="text2"/>
          <w:szCs w:val="20"/>
        </w:rPr>
        <w:t xml:space="preserve"> </w:t>
      </w:r>
      <w:r w:rsidR="00C876B1">
        <w:rPr>
          <w:rFonts w:eastAsia="Arial" w:cstheme="minorHAnsi"/>
          <w:color w:val="000000" w:themeColor="text2"/>
          <w:szCs w:val="20"/>
        </w:rPr>
        <w:t>s</w:t>
      </w:r>
      <w:r w:rsidR="0025054B">
        <w:rPr>
          <w:rFonts w:eastAsia="Arial" w:cstheme="minorHAnsi"/>
          <w:color w:val="000000" w:themeColor="text2"/>
          <w:szCs w:val="20"/>
        </w:rPr>
        <w:t xml:space="preserve">o Prof. Dr.-Ing. Peter </w:t>
      </w:r>
      <w:proofErr w:type="spellStart"/>
      <w:r w:rsidR="0025054B">
        <w:rPr>
          <w:rFonts w:eastAsia="Arial" w:cstheme="minorHAnsi"/>
          <w:color w:val="000000" w:themeColor="text2"/>
          <w:szCs w:val="20"/>
        </w:rPr>
        <w:t>Lieblang</w:t>
      </w:r>
      <w:proofErr w:type="spellEnd"/>
      <w:r w:rsidR="0025054B">
        <w:rPr>
          <w:rFonts w:eastAsia="Arial" w:cstheme="minorHAnsi"/>
          <w:color w:val="000000" w:themeColor="text2"/>
          <w:szCs w:val="20"/>
        </w:rPr>
        <w:t>.</w:t>
      </w:r>
    </w:p>
    <w:p w:rsidR="00A650D9" w:rsidRDefault="00A650D9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</w:p>
    <w:p w:rsidR="00426557" w:rsidRDefault="001446E9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>Im Anschluss trug Dipl.</w:t>
      </w:r>
      <w:r w:rsidR="00101D8C">
        <w:rPr>
          <w:rFonts w:eastAsia="Arial" w:cstheme="minorHAnsi"/>
          <w:color w:val="000000" w:themeColor="text2"/>
          <w:szCs w:val="20"/>
        </w:rPr>
        <w:t>-</w:t>
      </w:r>
      <w:r>
        <w:rPr>
          <w:rFonts w:eastAsia="Arial" w:cstheme="minorHAnsi"/>
          <w:color w:val="000000" w:themeColor="text2"/>
          <w:szCs w:val="20"/>
        </w:rPr>
        <w:t xml:space="preserve">Physiker Sven Petersen, </w:t>
      </w:r>
      <w:proofErr w:type="spellStart"/>
      <w:r>
        <w:rPr>
          <w:rFonts w:eastAsia="Arial" w:cstheme="minorHAnsi"/>
          <w:color w:val="000000" w:themeColor="text2"/>
          <w:szCs w:val="20"/>
        </w:rPr>
        <w:t>Uponor</w:t>
      </w:r>
      <w:proofErr w:type="spellEnd"/>
      <w:r>
        <w:rPr>
          <w:rFonts w:eastAsia="Arial" w:cstheme="minorHAnsi"/>
          <w:color w:val="000000" w:themeColor="text2"/>
          <w:szCs w:val="20"/>
        </w:rPr>
        <w:t xml:space="preserve"> GmbH, Hamburg, über </w:t>
      </w:r>
      <w:r w:rsidR="007F2CB9">
        <w:rPr>
          <w:rFonts w:eastAsia="Arial" w:cstheme="minorHAnsi"/>
          <w:color w:val="000000" w:themeColor="text2"/>
          <w:szCs w:val="20"/>
        </w:rPr>
        <w:t>t</w:t>
      </w:r>
      <w:r w:rsidR="008313E2">
        <w:rPr>
          <w:rFonts w:eastAsia="Arial" w:cstheme="minorHAnsi"/>
          <w:color w:val="000000" w:themeColor="text2"/>
          <w:szCs w:val="20"/>
        </w:rPr>
        <w:t>hermisch aktive Bauteilsysteme zum Heizen und Kühlen von Wohngebäuden</w:t>
      </w:r>
      <w:r>
        <w:rPr>
          <w:rFonts w:eastAsia="Arial" w:cstheme="minorHAnsi"/>
          <w:color w:val="000000" w:themeColor="text2"/>
          <w:szCs w:val="20"/>
        </w:rPr>
        <w:t xml:space="preserve"> vor</w:t>
      </w:r>
      <w:r w:rsidR="008313E2">
        <w:rPr>
          <w:rFonts w:eastAsia="Arial" w:cstheme="minorHAnsi"/>
          <w:color w:val="000000" w:themeColor="text2"/>
          <w:szCs w:val="20"/>
        </w:rPr>
        <w:t>.</w:t>
      </w:r>
      <w:r w:rsidR="00CF1D7A">
        <w:rPr>
          <w:rFonts w:eastAsia="Arial" w:cstheme="minorHAnsi"/>
          <w:color w:val="000000" w:themeColor="text2"/>
          <w:szCs w:val="20"/>
        </w:rPr>
        <w:t xml:space="preserve"> In </w:t>
      </w:r>
      <w:r w:rsidR="00426557">
        <w:rPr>
          <w:rFonts w:eastAsia="Arial" w:cstheme="minorHAnsi"/>
          <w:color w:val="000000" w:themeColor="text2"/>
          <w:szCs w:val="20"/>
        </w:rPr>
        <w:t>seinem</w:t>
      </w:r>
      <w:r w:rsidR="00CF1D7A">
        <w:rPr>
          <w:rFonts w:eastAsia="Arial" w:cstheme="minorHAnsi"/>
          <w:color w:val="000000" w:themeColor="text2"/>
          <w:szCs w:val="20"/>
        </w:rPr>
        <w:t xml:space="preserve"> Vortrag </w:t>
      </w:r>
      <w:r w:rsidR="00426557">
        <w:rPr>
          <w:rFonts w:eastAsia="Arial" w:cstheme="minorHAnsi"/>
          <w:color w:val="000000" w:themeColor="text2"/>
          <w:szCs w:val="20"/>
        </w:rPr>
        <w:t>referierte</w:t>
      </w:r>
      <w:r w:rsidR="00CF1D7A">
        <w:rPr>
          <w:rFonts w:eastAsia="Arial" w:cstheme="minorHAnsi"/>
          <w:color w:val="000000" w:themeColor="text2"/>
          <w:szCs w:val="20"/>
        </w:rPr>
        <w:t xml:space="preserve"> </w:t>
      </w:r>
      <w:r w:rsidR="007804E0">
        <w:rPr>
          <w:rFonts w:eastAsia="Arial" w:cstheme="minorHAnsi"/>
          <w:color w:val="000000" w:themeColor="text2"/>
          <w:szCs w:val="20"/>
        </w:rPr>
        <w:t>er</w:t>
      </w:r>
      <w:r w:rsidR="00CF1D7A">
        <w:rPr>
          <w:rFonts w:eastAsia="Arial" w:cstheme="minorHAnsi"/>
          <w:color w:val="000000" w:themeColor="text2"/>
          <w:szCs w:val="20"/>
        </w:rPr>
        <w:t xml:space="preserve"> anhand von verschiedenen Praxisbeispielen </w:t>
      </w:r>
      <w:r w:rsidR="00426557">
        <w:rPr>
          <w:rFonts w:eastAsia="Arial" w:cstheme="minorHAnsi"/>
          <w:color w:val="000000" w:themeColor="text2"/>
          <w:szCs w:val="20"/>
        </w:rPr>
        <w:t xml:space="preserve">über Konstruktionsvarianten, </w:t>
      </w:r>
      <w:r w:rsidR="00B543E0">
        <w:rPr>
          <w:rFonts w:eastAsia="Arial" w:cstheme="minorHAnsi"/>
          <w:color w:val="000000" w:themeColor="text2"/>
          <w:szCs w:val="20"/>
        </w:rPr>
        <w:t>erläuterte</w:t>
      </w:r>
      <w:r w:rsidR="00426557">
        <w:rPr>
          <w:rFonts w:eastAsia="Arial" w:cstheme="minorHAnsi"/>
          <w:color w:val="000000" w:themeColor="text2"/>
          <w:szCs w:val="20"/>
        </w:rPr>
        <w:t xml:space="preserve"> den Aufbau und die Fertigung von Spannbeton-Fertigdecken</w:t>
      </w:r>
      <w:r w:rsidR="00EA1FC8">
        <w:rPr>
          <w:rFonts w:eastAsia="Arial" w:cstheme="minorHAnsi"/>
          <w:color w:val="000000" w:themeColor="text2"/>
          <w:szCs w:val="20"/>
        </w:rPr>
        <w:t xml:space="preserve"> </w:t>
      </w:r>
      <w:r w:rsidR="00B543E0">
        <w:rPr>
          <w:rFonts w:eastAsia="Arial" w:cstheme="minorHAnsi"/>
          <w:color w:val="000000" w:themeColor="text2"/>
          <w:szCs w:val="20"/>
        </w:rPr>
        <w:t>und beschrieb</w:t>
      </w:r>
      <w:r w:rsidR="000C6FB8">
        <w:rPr>
          <w:rFonts w:eastAsia="Arial" w:cstheme="minorHAnsi"/>
          <w:color w:val="000000" w:themeColor="text2"/>
          <w:szCs w:val="20"/>
        </w:rPr>
        <w:t xml:space="preserve"> die Anlieferung und Positionierung a</w:t>
      </w:r>
      <w:r w:rsidR="00B543E0">
        <w:rPr>
          <w:rFonts w:eastAsia="Arial" w:cstheme="minorHAnsi"/>
          <w:color w:val="000000" w:themeColor="text2"/>
          <w:szCs w:val="20"/>
        </w:rPr>
        <w:t xml:space="preserve">uf der </w:t>
      </w:r>
      <w:r w:rsidR="000C6FB8">
        <w:rPr>
          <w:rFonts w:eastAsia="Arial" w:cstheme="minorHAnsi"/>
          <w:color w:val="000000" w:themeColor="text2"/>
          <w:szCs w:val="20"/>
        </w:rPr>
        <w:t>Bau</w:t>
      </w:r>
      <w:r w:rsidR="00B543E0">
        <w:rPr>
          <w:rFonts w:eastAsia="Arial" w:cstheme="minorHAnsi"/>
          <w:color w:val="000000" w:themeColor="text2"/>
          <w:szCs w:val="20"/>
        </w:rPr>
        <w:t>stelle</w:t>
      </w:r>
      <w:r w:rsidR="00EA1FC8">
        <w:rPr>
          <w:rFonts w:eastAsia="Arial" w:cstheme="minorHAnsi"/>
          <w:color w:val="000000" w:themeColor="text2"/>
          <w:szCs w:val="20"/>
        </w:rPr>
        <w:t>. Zusätzlich wies er auf Bestimmungen der Heizkostenverordnung und die dadurch resultierenden Auswirkungen auf die Heizkostenabrechnung</w:t>
      </w:r>
      <w:r w:rsidR="00426557">
        <w:rPr>
          <w:rFonts w:eastAsia="Arial" w:cstheme="minorHAnsi"/>
          <w:color w:val="000000" w:themeColor="text2"/>
          <w:szCs w:val="20"/>
        </w:rPr>
        <w:t xml:space="preserve"> </w:t>
      </w:r>
      <w:r w:rsidR="00F6610C">
        <w:rPr>
          <w:rFonts w:eastAsia="Arial" w:cstheme="minorHAnsi"/>
          <w:color w:val="000000" w:themeColor="text2"/>
          <w:szCs w:val="20"/>
        </w:rPr>
        <w:t>hin.</w:t>
      </w:r>
    </w:p>
    <w:p w:rsidR="00CC625D" w:rsidRDefault="00CC625D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</w:p>
    <w:p w:rsidR="00CC625D" w:rsidRDefault="00F13010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 xml:space="preserve">Insgesamt </w:t>
      </w:r>
      <w:r w:rsidR="00ED5DFE">
        <w:rPr>
          <w:rFonts w:eastAsia="Arial" w:cstheme="minorHAnsi"/>
          <w:color w:val="000000" w:themeColor="text2"/>
          <w:szCs w:val="20"/>
        </w:rPr>
        <w:t xml:space="preserve">war es </w:t>
      </w:r>
      <w:r>
        <w:rPr>
          <w:rFonts w:eastAsia="Arial" w:cstheme="minorHAnsi"/>
          <w:color w:val="000000" w:themeColor="text2"/>
          <w:szCs w:val="20"/>
        </w:rPr>
        <w:t>eine</w:t>
      </w:r>
      <w:r w:rsidR="00ED5DFE">
        <w:rPr>
          <w:rFonts w:eastAsia="Arial" w:cstheme="minorHAnsi"/>
          <w:color w:val="000000" w:themeColor="text2"/>
          <w:szCs w:val="20"/>
        </w:rPr>
        <w:t xml:space="preserve"> sehr</w:t>
      </w:r>
      <w:r>
        <w:rPr>
          <w:rFonts w:eastAsia="Arial" w:cstheme="minorHAnsi"/>
          <w:color w:val="000000" w:themeColor="text2"/>
          <w:szCs w:val="20"/>
        </w:rPr>
        <w:t xml:space="preserve"> gelungene Veranstaltung.</w:t>
      </w:r>
      <w:r w:rsidR="00A1045B">
        <w:rPr>
          <w:rFonts w:eastAsia="Arial" w:cstheme="minorHAnsi"/>
          <w:color w:val="000000" w:themeColor="text2"/>
          <w:szCs w:val="20"/>
        </w:rPr>
        <w:t xml:space="preserve"> Der „Querschnitt über Innovationen“ kam </w:t>
      </w:r>
      <w:r w:rsidR="00A650D9">
        <w:rPr>
          <w:rFonts w:eastAsia="Arial" w:cstheme="minorHAnsi"/>
          <w:color w:val="000000" w:themeColor="text2"/>
          <w:szCs w:val="20"/>
        </w:rPr>
        <w:t xml:space="preserve">sehr </w:t>
      </w:r>
      <w:r w:rsidR="00A1045B">
        <w:rPr>
          <w:rFonts w:eastAsia="Arial" w:cstheme="minorHAnsi"/>
          <w:color w:val="000000" w:themeColor="text2"/>
          <w:szCs w:val="20"/>
        </w:rPr>
        <w:t xml:space="preserve">gut an und die </w:t>
      </w:r>
      <w:r w:rsidR="00CC625D">
        <w:rPr>
          <w:rFonts w:eastAsia="Arial" w:cstheme="minorHAnsi"/>
          <w:color w:val="000000" w:themeColor="text2"/>
          <w:szCs w:val="20"/>
        </w:rPr>
        <w:t>Teilnehmer</w:t>
      </w:r>
      <w:r w:rsidR="00A1045B">
        <w:rPr>
          <w:rFonts w:eastAsia="Arial" w:cstheme="minorHAnsi"/>
          <w:color w:val="000000" w:themeColor="text2"/>
          <w:szCs w:val="20"/>
        </w:rPr>
        <w:t xml:space="preserve"> konnten die Informationen </w:t>
      </w:r>
      <w:r w:rsidR="00A1045B">
        <w:rPr>
          <w:rFonts w:eastAsia="Arial" w:cstheme="minorHAnsi"/>
          <w:color w:val="000000" w:themeColor="text2"/>
          <w:szCs w:val="20"/>
        </w:rPr>
        <w:lastRenderedPageBreak/>
        <w:t>für ihre eigene Arbeit gut nutzen. Der r</w:t>
      </w:r>
      <w:r w:rsidR="00CC625D">
        <w:rPr>
          <w:rFonts w:eastAsia="Arial" w:cstheme="minorHAnsi"/>
          <w:color w:val="000000" w:themeColor="text2"/>
          <w:szCs w:val="20"/>
        </w:rPr>
        <w:t>eibungslose Ablauf und d</w:t>
      </w:r>
      <w:r w:rsidR="00A650D9">
        <w:rPr>
          <w:rFonts w:eastAsia="Arial" w:cstheme="minorHAnsi"/>
          <w:color w:val="000000" w:themeColor="text2"/>
          <w:szCs w:val="20"/>
        </w:rPr>
        <w:t>i</w:t>
      </w:r>
      <w:r w:rsidR="00CC625D">
        <w:rPr>
          <w:rFonts w:eastAsia="Arial" w:cstheme="minorHAnsi"/>
          <w:color w:val="000000" w:themeColor="text2"/>
          <w:szCs w:val="20"/>
        </w:rPr>
        <w:t xml:space="preserve">e </w:t>
      </w:r>
      <w:r w:rsidR="00A650D9">
        <w:rPr>
          <w:rFonts w:eastAsia="Arial" w:cstheme="minorHAnsi"/>
          <w:color w:val="000000" w:themeColor="text2"/>
          <w:szCs w:val="20"/>
        </w:rPr>
        <w:t>hervorragend</w:t>
      </w:r>
      <w:r w:rsidR="00CC625D">
        <w:rPr>
          <w:rFonts w:eastAsia="Arial" w:cstheme="minorHAnsi"/>
          <w:color w:val="000000" w:themeColor="text2"/>
          <w:szCs w:val="20"/>
        </w:rPr>
        <w:t xml:space="preserve"> organisierte Veranstaltung begeistert</w:t>
      </w:r>
      <w:r w:rsidR="00A1045B">
        <w:rPr>
          <w:rFonts w:eastAsia="Arial" w:cstheme="minorHAnsi"/>
          <w:color w:val="000000" w:themeColor="text2"/>
          <w:szCs w:val="20"/>
        </w:rPr>
        <w:t>e</w:t>
      </w:r>
      <w:r w:rsidR="00ED5DFE">
        <w:rPr>
          <w:rFonts w:eastAsia="Arial" w:cstheme="minorHAnsi"/>
          <w:color w:val="000000" w:themeColor="text2"/>
          <w:szCs w:val="20"/>
        </w:rPr>
        <w:t>n die Teilnehmer</w:t>
      </w:r>
      <w:r w:rsidR="00CC625D">
        <w:rPr>
          <w:rFonts w:eastAsia="Arial" w:cstheme="minorHAnsi"/>
          <w:color w:val="000000" w:themeColor="text2"/>
          <w:szCs w:val="20"/>
        </w:rPr>
        <w:t xml:space="preserve">. </w:t>
      </w:r>
    </w:p>
    <w:p w:rsidR="00A1045B" w:rsidRDefault="00A1045B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</w:p>
    <w:p w:rsidR="00A1045B" w:rsidRDefault="00A1045B" w:rsidP="00D705F7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 w:themeColor="text2"/>
          <w:szCs w:val="20"/>
        </w:rPr>
      </w:pPr>
      <w:r>
        <w:rPr>
          <w:rFonts w:eastAsia="Arial" w:cstheme="minorHAnsi"/>
          <w:color w:val="000000" w:themeColor="text2"/>
          <w:szCs w:val="20"/>
        </w:rPr>
        <w:t>Die nächste Veranstaltung „Moderner Wohnungsbau“ findet am 28. November 2017 in Hamburg statt.</w:t>
      </w:r>
      <w:r w:rsidR="00A650D9">
        <w:rPr>
          <w:rFonts w:eastAsia="Arial" w:cstheme="minorHAnsi"/>
          <w:color w:val="000000" w:themeColor="text2"/>
          <w:szCs w:val="20"/>
        </w:rPr>
        <w:t xml:space="preserve"> Es sind noch Plätze frei.</w:t>
      </w:r>
    </w:p>
    <w:p w:rsidR="00D94A0E" w:rsidRDefault="00D94A0E" w:rsidP="004F0CE5">
      <w:pPr>
        <w:spacing w:line="240" w:lineRule="auto"/>
        <w:ind w:right="57"/>
        <w:jc w:val="both"/>
        <w:rPr>
          <w:rFonts w:eastAsia="Times New Roman" w:cstheme="minorHAnsi"/>
          <w:color w:val="000000"/>
          <w:szCs w:val="18"/>
          <w:lang w:eastAsia="de-DE"/>
        </w:rPr>
      </w:pPr>
    </w:p>
    <w:p w:rsidR="004F0CE5" w:rsidRPr="004F0CE5" w:rsidRDefault="004F0CE5" w:rsidP="004F0CE5">
      <w:pPr>
        <w:tabs>
          <w:tab w:val="left" w:pos="7371"/>
          <w:tab w:val="left" w:pos="7655"/>
        </w:tabs>
        <w:suppressAutoHyphens/>
        <w:spacing w:line="240" w:lineRule="auto"/>
        <w:ind w:right="55"/>
        <w:jc w:val="both"/>
        <w:rPr>
          <w:rFonts w:eastAsia="Times New Roman" w:cstheme="minorHAnsi"/>
          <w:b/>
          <w:szCs w:val="20"/>
          <w:lang w:eastAsia="de-DE"/>
        </w:rPr>
      </w:pPr>
    </w:p>
    <w:p w:rsidR="004F0CE5" w:rsidRDefault="004F0CE5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  <w:r w:rsidRPr="004F0CE5">
        <w:rPr>
          <w:rFonts w:eastAsia="Times New Roman" w:cstheme="minorHAnsi"/>
          <w:b/>
          <w:color w:val="000000"/>
          <w:szCs w:val="20"/>
          <w:lang w:eastAsia="de-DE"/>
        </w:rPr>
        <w:t>Ansprechpartner für weitere Informationen:</w:t>
      </w:r>
      <w:r w:rsidRPr="004F0CE5">
        <w:rPr>
          <w:rFonts w:eastAsia="Times New Roman" w:cstheme="minorHAnsi"/>
          <w:b/>
          <w:color w:val="000000"/>
          <w:szCs w:val="20"/>
          <w:lang w:eastAsia="de-DE"/>
        </w:rPr>
        <w:br/>
      </w:r>
      <w:proofErr w:type="spellStart"/>
      <w:r w:rsidRPr="004F0CE5">
        <w:rPr>
          <w:rFonts w:eastAsia="Times New Roman" w:cstheme="minorHAnsi"/>
          <w:color w:val="000000"/>
          <w:szCs w:val="20"/>
          <w:lang w:eastAsia="de-DE"/>
        </w:rPr>
        <w:t>InformationsZentrum</w:t>
      </w:r>
      <w:proofErr w:type="spellEnd"/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 Beton GmbH</w:t>
      </w:r>
    </w:p>
    <w:p w:rsidR="00C62C2D" w:rsidRPr="004F0CE5" w:rsidRDefault="00C62C2D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  <w:r>
        <w:rPr>
          <w:rFonts w:eastAsia="Times New Roman" w:cstheme="minorHAnsi"/>
          <w:color w:val="000000"/>
          <w:szCs w:val="20"/>
          <w:lang w:eastAsia="de-DE"/>
        </w:rPr>
        <w:t>Sonja Henze</w:t>
      </w:r>
    </w:p>
    <w:p w:rsidR="004F0CE5" w:rsidRDefault="008E1F62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  <w:r>
        <w:rPr>
          <w:rFonts w:eastAsia="Times New Roman" w:cstheme="minorHAnsi"/>
          <w:color w:val="000000"/>
          <w:szCs w:val="20"/>
          <w:lang w:eastAsia="de-DE"/>
        </w:rPr>
        <w:t>Teltower Damm 155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br/>
      </w:r>
      <w:r>
        <w:rPr>
          <w:rFonts w:eastAsia="Times New Roman" w:cstheme="minorHAnsi"/>
          <w:color w:val="000000"/>
          <w:szCs w:val="20"/>
          <w:lang w:eastAsia="de-DE"/>
        </w:rPr>
        <w:t>14167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Cs w:val="20"/>
          <w:lang w:eastAsia="de-DE"/>
        </w:rPr>
        <w:t>Berlin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br/>
        <w:t>Telefon: (03</w:t>
      </w:r>
      <w:r>
        <w:rPr>
          <w:rFonts w:eastAsia="Times New Roman" w:cstheme="minorHAnsi"/>
          <w:color w:val="000000"/>
          <w:szCs w:val="20"/>
          <w:lang w:eastAsia="de-DE"/>
        </w:rPr>
        <w:t>0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t xml:space="preserve">) </w:t>
      </w:r>
      <w:r>
        <w:rPr>
          <w:rFonts w:eastAsia="Times New Roman" w:cstheme="minorHAnsi"/>
          <w:color w:val="000000"/>
          <w:szCs w:val="20"/>
          <w:lang w:eastAsia="de-DE"/>
        </w:rPr>
        <w:t>308 77 78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t>-</w:t>
      </w:r>
      <w:r>
        <w:rPr>
          <w:rFonts w:eastAsia="Times New Roman" w:cstheme="minorHAnsi"/>
          <w:color w:val="000000"/>
          <w:szCs w:val="20"/>
          <w:lang w:eastAsia="de-DE"/>
        </w:rPr>
        <w:t>3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t>0</w:t>
      </w:r>
      <w:r w:rsidR="004F0CE5" w:rsidRPr="004F0CE5">
        <w:rPr>
          <w:rFonts w:eastAsia="Times New Roman" w:cstheme="minorHAnsi"/>
          <w:color w:val="000000"/>
          <w:szCs w:val="20"/>
          <w:lang w:eastAsia="de-DE"/>
        </w:rPr>
        <w:br/>
        <w:t xml:space="preserve">E-Mail: </w:t>
      </w:r>
      <w:r>
        <w:rPr>
          <w:rFonts w:eastAsia="Times New Roman" w:cstheme="minorHAnsi"/>
          <w:color w:val="000000"/>
          <w:szCs w:val="20"/>
          <w:lang w:eastAsia="de-DE"/>
        </w:rPr>
        <w:t>berlin</w:t>
      </w:r>
      <w:r w:rsidR="006856D4">
        <w:rPr>
          <w:rFonts w:eastAsia="Times New Roman" w:cstheme="minorHAnsi"/>
          <w:color w:val="000000"/>
          <w:szCs w:val="20"/>
          <w:lang w:eastAsia="de-DE"/>
        </w:rPr>
        <w:t>@beton.org</w:t>
      </w:r>
    </w:p>
    <w:p w:rsidR="006856D4" w:rsidRPr="004F0CE5" w:rsidRDefault="006856D4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</w:p>
    <w:p w:rsidR="004F0CE5" w:rsidRPr="004F0CE5" w:rsidRDefault="004F0CE5" w:rsidP="004F0CE5">
      <w:pPr>
        <w:spacing w:line="312" w:lineRule="auto"/>
        <w:jc w:val="both"/>
        <w:rPr>
          <w:rFonts w:eastAsia="Times New Roman" w:cstheme="minorHAnsi"/>
          <w:color w:val="000000"/>
          <w:szCs w:val="20"/>
          <w:lang w:eastAsia="de-DE"/>
        </w:rPr>
      </w:pPr>
    </w:p>
    <w:p w:rsidR="006C129C" w:rsidRPr="004F0CE5" w:rsidRDefault="004F0CE5" w:rsidP="002103D0">
      <w:pPr>
        <w:spacing w:line="312" w:lineRule="auto"/>
        <w:rPr>
          <w:rFonts w:cstheme="minorHAnsi"/>
        </w:rPr>
      </w:pP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Text, Bilder und Programm zum Downloaden für Journalisten unter: </w:t>
      </w:r>
      <w:hyperlink r:id="rId7" w:history="1">
        <w:r w:rsidRPr="004F0CE5">
          <w:rPr>
            <w:rFonts w:eastAsia="Times New Roman" w:cstheme="minorHAnsi"/>
            <w:color w:val="00498E"/>
            <w:szCs w:val="20"/>
            <w:u w:val="single"/>
            <w:lang w:eastAsia="de-DE"/>
          </w:rPr>
          <w:t>www.beton.org/service/presse</w:t>
        </w:r>
      </w:hyperlink>
    </w:p>
    <w:sectPr w:rsidR="006C129C" w:rsidRPr="004F0CE5" w:rsidSect="00F74191">
      <w:headerReference w:type="default" r:id="rId8"/>
      <w:headerReference w:type="first" r:id="rId9"/>
      <w:footerReference w:type="first" r:id="rId10"/>
      <w:pgSz w:w="11906" w:h="16838" w:code="9"/>
      <w:pgMar w:top="2671" w:right="348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70" w:rsidRDefault="00904970" w:rsidP="00055AC0">
      <w:pPr>
        <w:spacing w:line="240" w:lineRule="auto"/>
      </w:pPr>
      <w:r>
        <w:separator/>
      </w:r>
    </w:p>
  </w:endnote>
  <w:endnote w:type="continuationSeparator" w:id="0">
    <w:p w:rsidR="00904970" w:rsidRDefault="00904970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70" w:rsidRDefault="00904970" w:rsidP="00055AC0">
      <w:pPr>
        <w:spacing w:line="240" w:lineRule="auto"/>
      </w:pPr>
      <w:r>
        <w:separator/>
      </w:r>
    </w:p>
  </w:footnote>
  <w:footnote w:type="continuationSeparator" w:id="0">
    <w:p w:rsidR="00904970" w:rsidRDefault="00904970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2" w:rsidRDefault="00045862" w:rsidP="00045862">
    <w:pPr>
      <w:pStyle w:val="Pagina"/>
      <w:framePr w:wrap="around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333AE">
      <w:rPr>
        <w:noProof/>
      </w:rPr>
      <w:t>2</w:t>
    </w:r>
    <w:r>
      <w:fldChar w:fldCharType="end"/>
    </w:r>
    <w:r>
      <w:t>/</w:t>
    </w:r>
    <w:r w:rsidR="00B333AE">
      <w:fldChar w:fldCharType="begin"/>
    </w:r>
    <w:r w:rsidR="00B333AE">
      <w:instrText xml:space="preserve"> SECTIONPAGES  \* Arabic  \* MERGEFORMAT </w:instrText>
    </w:r>
    <w:r w:rsidR="00B333AE">
      <w:fldChar w:fldCharType="separate"/>
    </w:r>
    <w:r w:rsidR="00B333AE">
      <w:rPr>
        <w:noProof/>
      </w:rPr>
      <w:t>2</w:t>
    </w:r>
    <w:r w:rsidR="00B333AE">
      <w:rPr>
        <w:noProof/>
      </w:rPr>
      <w:fldChar w:fldCharType="end"/>
    </w:r>
  </w:p>
  <w:p w:rsidR="00055AC0" w:rsidRDefault="00D235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5493C9BA" wp14:editId="44AEBBDD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2D6734" id="Ellipse 4" o:spid="_x0000_s1026" style="position:absolute;margin-left:21.25pt;margin-top:523.05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E3E6n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7E69D836" wp14:editId="3D988208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3" name="Ellips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8CB10" id="Ellipse 3" o:spid="_x0000_s1026" style="position:absolute;margin-left:21.25pt;margin-top:297.1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1" layoutInCell="1" allowOverlap="1" wp14:anchorId="1EC154D6" wp14:editId="79E046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A14" id="Gerade Verbindung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B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OybxME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2C06DF49" wp14:editId="1EB0BB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2" name="Gerade Verbindung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2B589" id="Gerade Verbindung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D16F2DF" wp14:editId="7470442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D430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jg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02CI4C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11F28E37" wp14:editId="2146A0EF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spacing w:before="720"/>
    </w:pPr>
  </w:p>
  <w:p w:rsidR="00750EDE" w:rsidRDefault="005D75B8" w:rsidP="005A46F0">
    <w:r>
      <w:t>Presse</w:t>
    </w:r>
    <w:r w:rsidR="00BD10C2">
      <w:t>mitteilung</w: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7D7A8C24" wp14:editId="615F34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062A90" id="Ellipse 2" o:spid="_x0000_s1026" style="position:absolute;margin-left:21.25pt;margin-top:523.05pt;width:21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JaTqu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1C640F69" wp14:editId="45AFDD4D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A70528" id="Ellipse 1" o:spid="_x0000_s1026" style="position:absolute;margin-left:21.25pt;margin-top:297.1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48394E">
      <w:rPr>
        <w:noProof/>
        <w:lang w:eastAsia="de-DE"/>
      </w:rPr>
      <w:drawing>
        <wp:anchor distT="0" distB="0" distL="114300" distR="114300" simplePos="0" relativeHeight="251681792" behindDoc="0" locked="1" layoutInCell="1" allowOverlap="1" wp14:anchorId="06C9A89F" wp14:editId="0156807B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6E8BA24F" wp14:editId="7DDE904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190B" id="Gerade Verbindung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A4UxRq2gAAAAk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3F47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E530362" wp14:editId="31B5BAF7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BEC6D"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2F2"/>
    <w:multiLevelType w:val="hybridMultilevel"/>
    <w:tmpl w:val="C194CFA4"/>
    <w:lvl w:ilvl="0" w:tplc="E2A8EF0E">
      <w:start w:val="1"/>
      <w:numFmt w:val="bullet"/>
      <w:lvlText w:val=""/>
      <w:lvlJc w:val="left"/>
      <w:pPr>
        <w:ind w:left="273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2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3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4" w15:restartNumberingAfterBreak="0">
    <w:nsid w:val="54F345ED"/>
    <w:multiLevelType w:val="multilevel"/>
    <w:tmpl w:val="54268646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007317"/>
    <w:rsid w:val="000106D0"/>
    <w:rsid w:val="000156A4"/>
    <w:rsid w:val="000170B5"/>
    <w:rsid w:val="0001773B"/>
    <w:rsid w:val="00024562"/>
    <w:rsid w:val="00033F1B"/>
    <w:rsid w:val="00045862"/>
    <w:rsid w:val="00055AC0"/>
    <w:rsid w:val="00063B56"/>
    <w:rsid w:val="0007667C"/>
    <w:rsid w:val="00081ABA"/>
    <w:rsid w:val="00085DA7"/>
    <w:rsid w:val="000A0773"/>
    <w:rsid w:val="000C6FB8"/>
    <w:rsid w:val="000D14FB"/>
    <w:rsid w:val="00101D8C"/>
    <w:rsid w:val="0010290A"/>
    <w:rsid w:val="001446E9"/>
    <w:rsid w:val="0017740E"/>
    <w:rsid w:val="00177A92"/>
    <w:rsid w:val="00193817"/>
    <w:rsid w:val="001C2C66"/>
    <w:rsid w:val="001D2A9A"/>
    <w:rsid w:val="001D5FEE"/>
    <w:rsid w:val="001D63EF"/>
    <w:rsid w:val="002103D0"/>
    <w:rsid w:val="002126C6"/>
    <w:rsid w:val="0022544F"/>
    <w:rsid w:val="0025054B"/>
    <w:rsid w:val="0025332F"/>
    <w:rsid w:val="002A2AD5"/>
    <w:rsid w:val="002C61CB"/>
    <w:rsid w:val="002D23D3"/>
    <w:rsid w:val="002D3C15"/>
    <w:rsid w:val="002D52EF"/>
    <w:rsid w:val="002F2C21"/>
    <w:rsid w:val="002F5A1E"/>
    <w:rsid w:val="00305C6C"/>
    <w:rsid w:val="00324746"/>
    <w:rsid w:val="00364428"/>
    <w:rsid w:val="00381DA0"/>
    <w:rsid w:val="0038320A"/>
    <w:rsid w:val="00396B64"/>
    <w:rsid w:val="003B597A"/>
    <w:rsid w:val="003B7404"/>
    <w:rsid w:val="003F475A"/>
    <w:rsid w:val="003F5F2A"/>
    <w:rsid w:val="00411529"/>
    <w:rsid w:val="00414035"/>
    <w:rsid w:val="00426557"/>
    <w:rsid w:val="004462A2"/>
    <w:rsid w:val="00465509"/>
    <w:rsid w:val="00471951"/>
    <w:rsid w:val="0048394E"/>
    <w:rsid w:val="00485F18"/>
    <w:rsid w:val="00496FB4"/>
    <w:rsid w:val="004A470F"/>
    <w:rsid w:val="004B5E22"/>
    <w:rsid w:val="004C00AA"/>
    <w:rsid w:val="004C4040"/>
    <w:rsid w:val="004C5BD3"/>
    <w:rsid w:val="004E0CF7"/>
    <w:rsid w:val="004F0C56"/>
    <w:rsid w:val="004F0CE5"/>
    <w:rsid w:val="004F188A"/>
    <w:rsid w:val="004F4AF5"/>
    <w:rsid w:val="0051082F"/>
    <w:rsid w:val="00534E57"/>
    <w:rsid w:val="00543CFA"/>
    <w:rsid w:val="00546192"/>
    <w:rsid w:val="00566B9A"/>
    <w:rsid w:val="00566E38"/>
    <w:rsid w:val="00595DDB"/>
    <w:rsid w:val="005A0516"/>
    <w:rsid w:val="005A373B"/>
    <w:rsid w:val="005A46F0"/>
    <w:rsid w:val="005D75B8"/>
    <w:rsid w:val="005E0350"/>
    <w:rsid w:val="005E26C5"/>
    <w:rsid w:val="005F1B5D"/>
    <w:rsid w:val="0061106E"/>
    <w:rsid w:val="00611A92"/>
    <w:rsid w:val="00622450"/>
    <w:rsid w:val="00633640"/>
    <w:rsid w:val="00664582"/>
    <w:rsid w:val="006677CD"/>
    <w:rsid w:val="00672E88"/>
    <w:rsid w:val="006856D4"/>
    <w:rsid w:val="006A6398"/>
    <w:rsid w:val="006C129C"/>
    <w:rsid w:val="006E56E4"/>
    <w:rsid w:val="006E651A"/>
    <w:rsid w:val="006F3E26"/>
    <w:rsid w:val="00717729"/>
    <w:rsid w:val="007273E6"/>
    <w:rsid w:val="00750EDE"/>
    <w:rsid w:val="0075351D"/>
    <w:rsid w:val="007764B3"/>
    <w:rsid w:val="007804E0"/>
    <w:rsid w:val="007C3AAF"/>
    <w:rsid w:val="007D17E2"/>
    <w:rsid w:val="007F2CB9"/>
    <w:rsid w:val="00807D8A"/>
    <w:rsid w:val="00807FAD"/>
    <w:rsid w:val="00807FB7"/>
    <w:rsid w:val="00812331"/>
    <w:rsid w:val="008313E2"/>
    <w:rsid w:val="00887878"/>
    <w:rsid w:val="008A4A58"/>
    <w:rsid w:val="008B4E6E"/>
    <w:rsid w:val="008D0566"/>
    <w:rsid w:val="008D3FA2"/>
    <w:rsid w:val="008E1F62"/>
    <w:rsid w:val="008E27E5"/>
    <w:rsid w:val="008E4B7F"/>
    <w:rsid w:val="008E69D2"/>
    <w:rsid w:val="00904970"/>
    <w:rsid w:val="00910E84"/>
    <w:rsid w:val="00920CF2"/>
    <w:rsid w:val="00930146"/>
    <w:rsid w:val="009312B1"/>
    <w:rsid w:val="009779A1"/>
    <w:rsid w:val="00993DF6"/>
    <w:rsid w:val="009960FF"/>
    <w:rsid w:val="009A041E"/>
    <w:rsid w:val="009D086D"/>
    <w:rsid w:val="009F2DAF"/>
    <w:rsid w:val="00A05871"/>
    <w:rsid w:val="00A1045B"/>
    <w:rsid w:val="00A154B1"/>
    <w:rsid w:val="00A160D3"/>
    <w:rsid w:val="00A27513"/>
    <w:rsid w:val="00A42E02"/>
    <w:rsid w:val="00A45652"/>
    <w:rsid w:val="00A55960"/>
    <w:rsid w:val="00A650D9"/>
    <w:rsid w:val="00A67454"/>
    <w:rsid w:val="00AC65DF"/>
    <w:rsid w:val="00AD4686"/>
    <w:rsid w:val="00AE21CA"/>
    <w:rsid w:val="00B14638"/>
    <w:rsid w:val="00B333AE"/>
    <w:rsid w:val="00B543E0"/>
    <w:rsid w:val="00B668C0"/>
    <w:rsid w:val="00B82EC7"/>
    <w:rsid w:val="00B878A6"/>
    <w:rsid w:val="00BA50AF"/>
    <w:rsid w:val="00BC3E64"/>
    <w:rsid w:val="00BC5FB5"/>
    <w:rsid w:val="00BD10C2"/>
    <w:rsid w:val="00BD4858"/>
    <w:rsid w:val="00BE4EFB"/>
    <w:rsid w:val="00BF1C7E"/>
    <w:rsid w:val="00C10608"/>
    <w:rsid w:val="00C11569"/>
    <w:rsid w:val="00C12004"/>
    <w:rsid w:val="00C165C9"/>
    <w:rsid w:val="00C403D3"/>
    <w:rsid w:val="00C4770C"/>
    <w:rsid w:val="00C62C2D"/>
    <w:rsid w:val="00C717CE"/>
    <w:rsid w:val="00C74DC0"/>
    <w:rsid w:val="00C7605D"/>
    <w:rsid w:val="00C876B1"/>
    <w:rsid w:val="00C92469"/>
    <w:rsid w:val="00CB6C89"/>
    <w:rsid w:val="00CB7C2D"/>
    <w:rsid w:val="00CC0883"/>
    <w:rsid w:val="00CC625D"/>
    <w:rsid w:val="00CD377B"/>
    <w:rsid w:val="00CE026A"/>
    <w:rsid w:val="00CF09BE"/>
    <w:rsid w:val="00CF1D7A"/>
    <w:rsid w:val="00D1664F"/>
    <w:rsid w:val="00D2358D"/>
    <w:rsid w:val="00D30706"/>
    <w:rsid w:val="00D335C3"/>
    <w:rsid w:val="00D67022"/>
    <w:rsid w:val="00D705F7"/>
    <w:rsid w:val="00D904E1"/>
    <w:rsid w:val="00D94A0E"/>
    <w:rsid w:val="00DA0CE2"/>
    <w:rsid w:val="00DA15F3"/>
    <w:rsid w:val="00DA5E9A"/>
    <w:rsid w:val="00DA7613"/>
    <w:rsid w:val="00DB3C16"/>
    <w:rsid w:val="00DC37D7"/>
    <w:rsid w:val="00DE3EFE"/>
    <w:rsid w:val="00DF4CB7"/>
    <w:rsid w:val="00DF7540"/>
    <w:rsid w:val="00E05662"/>
    <w:rsid w:val="00E11C99"/>
    <w:rsid w:val="00E3395B"/>
    <w:rsid w:val="00E37D08"/>
    <w:rsid w:val="00E52DBB"/>
    <w:rsid w:val="00E7496B"/>
    <w:rsid w:val="00E76D87"/>
    <w:rsid w:val="00E829CD"/>
    <w:rsid w:val="00E925B1"/>
    <w:rsid w:val="00EA1FC8"/>
    <w:rsid w:val="00EB3A76"/>
    <w:rsid w:val="00EC1CD9"/>
    <w:rsid w:val="00EC2440"/>
    <w:rsid w:val="00ED5DFE"/>
    <w:rsid w:val="00F02A02"/>
    <w:rsid w:val="00F041E5"/>
    <w:rsid w:val="00F04421"/>
    <w:rsid w:val="00F04C14"/>
    <w:rsid w:val="00F04C51"/>
    <w:rsid w:val="00F13010"/>
    <w:rsid w:val="00F14DFA"/>
    <w:rsid w:val="00F33ED5"/>
    <w:rsid w:val="00F375D8"/>
    <w:rsid w:val="00F43588"/>
    <w:rsid w:val="00F50934"/>
    <w:rsid w:val="00F55F21"/>
    <w:rsid w:val="00F57531"/>
    <w:rsid w:val="00F648E3"/>
    <w:rsid w:val="00F6610C"/>
    <w:rsid w:val="00F66316"/>
    <w:rsid w:val="00F71628"/>
    <w:rsid w:val="00F74191"/>
    <w:rsid w:val="00F7705D"/>
    <w:rsid w:val="00F81B2B"/>
    <w:rsid w:val="00FA0E01"/>
    <w:rsid w:val="00FE6874"/>
    <w:rsid w:val="00FF2A57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3386F3C-A3CF-497A-89CB-351ECD1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F041E5"/>
    <w:rPr>
      <w:szCs w:val="22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085DA7"/>
    <w:pPr>
      <w:keepNext/>
      <w:keepLines/>
      <w:numPr>
        <w:numId w:val="32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085DA7"/>
    <w:pPr>
      <w:keepNext/>
      <w:keepLines/>
      <w:numPr>
        <w:ilvl w:val="1"/>
        <w:numId w:val="32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085DA7"/>
    <w:pPr>
      <w:keepNext/>
      <w:keepLines/>
      <w:numPr>
        <w:ilvl w:val="2"/>
        <w:numId w:val="32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085DA7"/>
    <w:pPr>
      <w:keepNext/>
      <w:keepLines/>
      <w:numPr>
        <w:ilvl w:val="3"/>
        <w:numId w:val="32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085DA7"/>
    <w:pPr>
      <w:keepNext/>
      <w:keepLines/>
      <w:numPr>
        <w:ilvl w:val="4"/>
        <w:numId w:val="32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085DA7"/>
    <w:pPr>
      <w:keepNext/>
      <w:keepLines/>
      <w:numPr>
        <w:ilvl w:val="5"/>
        <w:numId w:val="32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085DA7"/>
    <w:pPr>
      <w:keepNext/>
      <w:keepLines/>
      <w:numPr>
        <w:ilvl w:val="6"/>
        <w:numId w:val="32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085DA7"/>
    <w:pPr>
      <w:keepNext/>
      <w:keepLines/>
      <w:numPr>
        <w:ilvl w:val="7"/>
        <w:numId w:val="32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085DA7"/>
    <w:pPr>
      <w:keepNext/>
      <w:keepLines/>
      <w:numPr>
        <w:ilvl w:val="8"/>
        <w:numId w:val="32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85DA7"/>
    <w:pPr>
      <w:spacing w:line="240" w:lineRule="auto"/>
    </w:pPr>
    <w:rPr>
      <w:sz w:val="22"/>
      <w:szCs w:val="22"/>
    </w:rPr>
  </w:style>
  <w:style w:type="table" w:styleId="Tabellenraster">
    <w:name w:val="Table Grid"/>
    <w:basedOn w:val="NormaleTabelle"/>
    <w:rsid w:val="0008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085DA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085DA7"/>
    <w:rPr>
      <w:rFonts w:asciiTheme="majorHAnsi" w:eastAsiaTheme="majorEastAsia" w:hAnsiTheme="majorHAnsi" w:cstheme="majorBidi"/>
      <w:b/>
      <w:bCs/>
      <w:szCs w:val="26"/>
    </w:rPr>
  </w:style>
  <w:style w:type="paragraph" w:styleId="Kopfzeile">
    <w:name w:val="header"/>
    <w:aliases w:val="o_Kopfzeile"/>
    <w:basedOn w:val="Standard"/>
    <w:link w:val="KopfzeileZchn"/>
    <w:uiPriority w:val="9"/>
    <w:unhideWhenUsed/>
    <w:rsid w:val="00085DA7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085DA7"/>
    <w:rPr>
      <w:sz w:val="18"/>
      <w:szCs w:val="22"/>
    </w:rPr>
  </w:style>
  <w:style w:type="paragraph" w:styleId="Fuzeile">
    <w:name w:val="footer"/>
    <w:aliases w:val="o_Fußzeile"/>
    <w:basedOn w:val="Standard"/>
    <w:link w:val="FuzeileZchn"/>
    <w:uiPriority w:val="9"/>
    <w:unhideWhenUsed/>
    <w:rsid w:val="00085DA7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085DA7"/>
    <w:rPr>
      <w:sz w:val="18"/>
      <w:szCs w:val="22"/>
    </w:rPr>
  </w:style>
  <w:style w:type="paragraph" w:customStyle="1" w:styleId="Margin01">
    <w:name w:val="Margin 01"/>
    <w:basedOn w:val="Standard"/>
    <w:semiHidden/>
    <w:rsid w:val="00085DA7"/>
    <w:pPr>
      <w:framePr w:w="2495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A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085DA7"/>
    <w:pPr>
      <w:framePr w:w="4253" w:h="284" w:hRule="exact" w:vSpace="85" w:wrap="notBeside" w:vAnchor="page" w:hAnchor="page" w:x="1419" w:y="2677" w:anchorLock="1"/>
      <w:spacing w:line="200" w:lineRule="atLeast"/>
    </w:pPr>
    <w:rPr>
      <w:sz w:val="13"/>
    </w:rPr>
  </w:style>
  <w:style w:type="character" w:styleId="Hyperlink">
    <w:name w:val="Hyperlink"/>
    <w:aliases w:val="o_Hyperlink"/>
    <w:basedOn w:val="Absatz-Standardschriftart"/>
    <w:uiPriority w:val="9"/>
    <w:unhideWhenUsed/>
    <w:rsid w:val="00085DA7"/>
    <w:rPr>
      <w:color w:val="F2E000" w:themeColor="accent1"/>
      <w:u w:val="single"/>
    </w:rPr>
  </w:style>
  <w:style w:type="paragraph" w:customStyle="1" w:styleId="Margin02">
    <w:name w:val="Margin 02"/>
    <w:basedOn w:val="Margin01"/>
    <w:semiHidden/>
    <w:rsid w:val="00085DA7"/>
    <w:pPr>
      <w:framePr w:h="1701" w:wrap="around" w:y="12759"/>
    </w:pPr>
  </w:style>
  <w:style w:type="character" w:customStyle="1" w:styleId="MarginBold">
    <w:name w:val="Margin Bold"/>
    <w:basedOn w:val="Absatz-Standardschriftart"/>
    <w:uiPriority w:val="1"/>
    <w:semiHidden/>
    <w:qFormat/>
    <w:rsid w:val="00085DA7"/>
    <w:rPr>
      <w:b/>
    </w:rPr>
  </w:style>
  <w:style w:type="paragraph" w:customStyle="1" w:styleId="Absender">
    <w:name w:val="Absender"/>
    <w:basedOn w:val="Standard"/>
    <w:qFormat/>
    <w:rsid w:val="00085DA7"/>
    <w:pPr>
      <w:framePr w:w="2495" w:h="567" w:wrap="around" w:vAnchor="page" w:hAnchor="page" w:x="8846" w:y="6028" w:anchorLock="1"/>
    </w:pPr>
    <w:rPr>
      <w:sz w:val="18"/>
    </w:rPr>
  </w:style>
  <w:style w:type="character" w:styleId="Fett">
    <w:name w:val="Strong"/>
    <w:basedOn w:val="Absatz-Standardschriftart"/>
    <w:uiPriority w:val="22"/>
    <w:semiHidden/>
    <w:qFormat/>
    <w:rsid w:val="00085DA7"/>
    <w:rPr>
      <w:b/>
      <w:bCs/>
    </w:rPr>
  </w:style>
  <w:style w:type="paragraph" w:customStyle="1" w:styleId="Pagina">
    <w:name w:val="Pagina"/>
    <w:basedOn w:val="Kopfzeile"/>
    <w:semiHidden/>
    <w:rsid w:val="00085DA7"/>
    <w:pPr>
      <w:framePr w:w="1134" w:h="284" w:wrap="around" w:vAnchor="page" w:hAnchor="page" w:x="8846" w:y="2734" w:anchorLock="1"/>
      <w:spacing w:line="220" w:lineRule="atLeast"/>
    </w:pPr>
  </w:style>
  <w:style w:type="paragraph" w:customStyle="1" w:styleId="Betreff">
    <w:name w:val="Betreff"/>
    <w:basedOn w:val="Standard"/>
    <w:qFormat/>
    <w:rsid w:val="00085DA7"/>
    <w:rPr>
      <w:b/>
    </w:rPr>
  </w:style>
  <w:style w:type="paragraph" w:styleId="Beschriftung">
    <w:name w:val="caption"/>
    <w:aliases w:val="o_Beschriftung"/>
    <w:basedOn w:val="Standard"/>
    <w:next w:val="Standard"/>
    <w:uiPriority w:val="9"/>
    <w:rsid w:val="00085DA7"/>
    <w:pPr>
      <w:spacing w:before="60"/>
      <w:ind w:left="1134" w:hanging="1134"/>
    </w:pPr>
    <w:rPr>
      <w:bCs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085DA7"/>
    <w:rPr>
      <w:b/>
      <w:bCs/>
      <w:smallCaps/>
      <w:spacing w:val="5"/>
    </w:rPr>
  </w:style>
  <w:style w:type="paragraph" w:styleId="Endnotentext">
    <w:name w:val="endnote text"/>
    <w:aliases w:val="o_Endnotentext"/>
    <w:basedOn w:val="Standard"/>
    <w:link w:val="End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085DA7"/>
    <w:rPr>
      <w:sz w:val="18"/>
    </w:rPr>
  </w:style>
  <w:style w:type="character" w:styleId="Endnotenzeichen">
    <w:name w:val="endnote reference"/>
    <w:aliases w:val="o_Endnotenzeichen"/>
    <w:basedOn w:val="Absatz-Standardschriftart"/>
    <w:uiPriority w:val="9"/>
    <w:unhideWhenUsed/>
    <w:rsid w:val="00085DA7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085DA7"/>
    <w:rPr>
      <w:sz w:val="18"/>
    </w:rPr>
  </w:style>
  <w:style w:type="character" w:styleId="Funotenzeichen">
    <w:name w:val="footnote reference"/>
    <w:aliases w:val="o_Fußnotenzeichen"/>
    <w:basedOn w:val="Absatz-Standardschriftart"/>
    <w:uiPriority w:val="9"/>
    <w:unhideWhenUsed/>
    <w:rsid w:val="00085DA7"/>
    <w:rPr>
      <w:vertAlign w:val="superscript"/>
    </w:rPr>
  </w:style>
  <w:style w:type="character" w:styleId="Hervorhebung">
    <w:name w:val="Emphasis"/>
    <w:basedOn w:val="Absatz-Standardschriftart"/>
    <w:uiPriority w:val="20"/>
    <w:semiHidden/>
    <w:qFormat/>
    <w:rsid w:val="00085DA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85DA7"/>
    <w:rPr>
      <w:b/>
      <w:bCs/>
      <w:i/>
      <w:iCs/>
      <w:color w:val="F2E0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85DA7"/>
    <w:rPr>
      <w:b/>
      <w:bCs/>
      <w:smallCaps/>
      <w:color w:val="94C11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85DA7"/>
    <w:pPr>
      <w:pBdr>
        <w:bottom w:val="single" w:sz="4" w:space="4" w:color="F2E000" w:themeColor="accent1"/>
      </w:pBdr>
      <w:spacing w:before="200" w:after="280"/>
      <w:ind w:left="936" w:right="936"/>
    </w:pPr>
    <w:rPr>
      <w:b/>
      <w:bCs/>
      <w:i/>
      <w:iCs/>
      <w:color w:val="F2E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5DA7"/>
    <w:rPr>
      <w:b/>
      <w:bCs/>
      <w:i/>
      <w:iCs/>
      <w:color w:val="F2E000" w:themeColor="accent1"/>
      <w:szCs w:val="22"/>
    </w:rPr>
  </w:style>
  <w:style w:type="paragraph" w:styleId="Listenabsatz">
    <w:name w:val="List Paragraph"/>
    <w:basedOn w:val="Standard"/>
    <w:uiPriority w:val="34"/>
    <w:semiHidden/>
    <w:qFormat/>
    <w:rsid w:val="00085DA7"/>
    <w:pPr>
      <w:ind w:left="720"/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085DA7"/>
    <w:pPr>
      <w:numPr>
        <w:numId w:val="7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085DA7"/>
    <w:pPr>
      <w:numPr>
        <w:ilvl w:val="1"/>
        <w:numId w:val="7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085DA7"/>
    <w:pPr>
      <w:numPr>
        <w:ilvl w:val="2"/>
        <w:numId w:val="7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085DA7"/>
    <w:pPr>
      <w:numPr>
        <w:ilvl w:val="3"/>
        <w:numId w:val="7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085DA7"/>
    <w:pPr>
      <w:numPr>
        <w:ilvl w:val="4"/>
        <w:numId w:val="7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085DA7"/>
    <w:pPr>
      <w:numPr>
        <w:ilvl w:val="5"/>
        <w:numId w:val="7"/>
      </w:numPr>
    </w:pPr>
    <w:rPr>
      <w:noProof/>
    </w:rPr>
  </w:style>
  <w:style w:type="numbering" w:customStyle="1" w:styleId="oListeAufzhlung">
    <w:name w:val="o_ListeAufzählung"/>
    <w:basedOn w:val="KeineListe"/>
    <w:uiPriority w:val="99"/>
    <w:rsid w:val="00085DA7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085DA7"/>
    <w:pPr>
      <w:numPr>
        <w:numId w:val="8"/>
      </w:numPr>
    </w:pPr>
  </w:style>
  <w:style w:type="numbering" w:customStyle="1" w:styleId="oListeNummerierung">
    <w:name w:val="o_ListeNummerierung"/>
    <w:basedOn w:val="KeineListe"/>
    <w:uiPriority w:val="99"/>
    <w:rsid w:val="00085DA7"/>
    <w:pPr>
      <w:numPr>
        <w:numId w:val="9"/>
      </w:numPr>
    </w:pPr>
  </w:style>
  <w:style w:type="numbering" w:customStyle="1" w:styleId="oListeberschrift">
    <w:name w:val="o_ListeÜberschrift"/>
    <w:basedOn w:val="KeineListe"/>
    <w:uiPriority w:val="99"/>
    <w:rsid w:val="00085DA7"/>
    <w:pPr>
      <w:numPr>
        <w:numId w:val="10"/>
      </w:numPr>
    </w:pPr>
  </w:style>
  <w:style w:type="paragraph" w:customStyle="1" w:styleId="oNumAufzFortsetz1AltF">
    <w:name w:val="o_NumAufzFortsetz1 (Alt + F)"/>
    <w:basedOn w:val="Standard"/>
    <w:next w:val="Standard"/>
    <w:uiPriority w:val="3"/>
    <w:rsid w:val="00085DA7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085DA7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085DA7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085DA7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085DA7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085DA7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085DA7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085DA7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085DA7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085DA7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085DA7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085DA7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085DA7"/>
    <w:pPr>
      <w:numPr>
        <w:numId w:val="23"/>
      </w:numPr>
    </w:pPr>
    <w:rPr>
      <w:noProof/>
    </w:rPr>
  </w:style>
  <w:style w:type="paragraph" w:customStyle="1" w:styleId="oUeberschrift">
    <w:name w:val="o_Ueberschrift"/>
    <w:basedOn w:val="Standard"/>
    <w:uiPriority w:val="9"/>
    <w:rsid w:val="00085DA7"/>
    <w:pPr>
      <w:keepNext/>
      <w:spacing w:after="120"/>
    </w:pPr>
    <w:rPr>
      <w:b/>
    </w:rPr>
  </w:style>
  <w:style w:type="character" w:styleId="SchwacheHervorhebung">
    <w:name w:val="Subtle Emphasis"/>
    <w:basedOn w:val="Absatz-Standardschriftart"/>
    <w:uiPriority w:val="19"/>
    <w:semiHidden/>
    <w:qFormat/>
    <w:rsid w:val="00085DA7"/>
    <w:rPr>
      <w:i/>
      <w:iCs/>
      <w:color w:val="FF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085DA7"/>
    <w:rPr>
      <w:smallCaps/>
      <w:color w:val="94C11C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085DA7"/>
    <w:pPr>
      <w:pBdr>
        <w:bottom w:val="single" w:sz="8" w:space="4" w:color="F2E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85D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085DA7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085DA7"/>
    <w:rPr>
      <w:rFonts w:asciiTheme="majorHAnsi" w:eastAsiaTheme="majorEastAsia" w:hAnsiTheme="majorHAnsi" w:cstheme="majorBidi"/>
      <w:b/>
      <w:bCs/>
      <w:iCs/>
      <w:szCs w:val="22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085DA7"/>
    <w:rPr>
      <w:rFonts w:asciiTheme="majorHAnsi" w:eastAsiaTheme="majorEastAsia" w:hAnsiTheme="majorHAnsi" w:cstheme="majorBidi"/>
      <w:b/>
      <w:noProof/>
      <w:sz w:val="26"/>
      <w:szCs w:val="22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085DA7"/>
    <w:rPr>
      <w:rFonts w:asciiTheme="majorHAnsi" w:eastAsiaTheme="majorEastAsia" w:hAnsiTheme="majorHAnsi" w:cstheme="majorBidi"/>
      <w:b/>
      <w:sz w:val="26"/>
    </w:r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085DA7"/>
    <w:rPr>
      <w:rFonts w:asciiTheme="majorHAnsi" w:eastAsiaTheme="majorEastAsia" w:hAnsiTheme="majorHAnsi" w:cstheme="majorBidi"/>
      <w:b/>
      <w:iCs/>
      <w:sz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85DA7"/>
    <w:pPr>
      <w:numPr>
        <w:ilvl w:val="1"/>
      </w:numPr>
    </w:pPr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85DA7"/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paragraph" w:styleId="Verzeichnis1">
    <w:name w:val="toc 1"/>
    <w:aliases w:val="o_Verzeichnis1"/>
    <w:basedOn w:val="Standard"/>
    <w:next w:val="Standard"/>
    <w:uiPriority w:val="9"/>
    <w:rsid w:val="00085DA7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styleId="Verzeichnis4">
    <w:name w:val="toc 4"/>
    <w:aliases w:val="o_Verzeichnis4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customStyle="1" w:styleId="bodytext">
    <w:name w:val="bodytext"/>
    <w:basedOn w:val="Standard"/>
    <w:rsid w:val="002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64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rsid w:val="0022544F"/>
    <w:pPr>
      <w:tabs>
        <w:tab w:val="left" w:pos="7513"/>
      </w:tabs>
      <w:spacing w:line="360" w:lineRule="auto"/>
      <w:ind w:right="1559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2544F"/>
    <w:rPr>
      <w:rFonts w:ascii="Arial" w:eastAsia="Times New Roman" w:hAnsi="Arial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ton.org/service/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ze\AppData\Local\Temp\Temp1_Vorlagen_Hannover1.zip\Vorlagen_Hannover1\Arbeitsblatt_farbig.dotx" TargetMode="External"/></Relationships>
</file>

<file path=word/theme/theme1.xml><?xml version="1.0" encoding="utf-8"?>
<a:theme xmlns:a="http://schemas.openxmlformats.org/drawingml/2006/main" name="BTN Design">
  <a:themeElements>
    <a:clrScheme name="BTN Farben">
      <a:dk1>
        <a:srgbClr val="FF0000"/>
      </a:dk1>
      <a:lt1>
        <a:sysClr val="window" lastClr="FFFFFF"/>
      </a:lt1>
      <a:dk2>
        <a:srgbClr val="000000"/>
      </a:dk2>
      <a:lt2>
        <a:srgbClr val="F8F8F8"/>
      </a:lt2>
      <a:accent1>
        <a:srgbClr val="F2E000"/>
      </a:accent1>
      <a:accent2>
        <a:srgbClr val="94C11C"/>
      </a:accent2>
      <a:accent3>
        <a:srgbClr val="EA5064"/>
      </a:accent3>
      <a:accent4>
        <a:srgbClr val="00D5F6"/>
      </a:accent4>
      <a:accent5>
        <a:srgbClr val="DADADA"/>
      </a:accent5>
      <a:accent6>
        <a:srgbClr val="A7A7A7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Arbeitsblatt_farbig</Template>
  <TotalTime>0</TotalTime>
  <Pages>2</Pages>
  <Words>498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InformationsZentrum Beton GmbH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Henze Sonja</dc:creator>
  <dc:description>Vorlagen Brief – PDF – Office 2010;_x000d_
Version 013;_x000d_
2015-07-08;</dc:description>
  <cp:lastModifiedBy>Sonja Henze</cp:lastModifiedBy>
  <cp:revision>65</cp:revision>
  <cp:lastPrinted>2017-09-14T06:23:00Z</cp:lastPrinted>
  <dcterms:created xsi:type="dcterms:W3CDTF">2017-09-08T05:56:00Z</dcterms:created>
  <dcterms:modified xsi:type="dcterms:W3CDTF">2017-09-15T08:09:00Z</dcterms:modified>
  <cp:category>Erkrath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19-06-2015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013</vt:lpwstr>
  </property>
  <property fmtid="{D5CDD505-2E9C-101B-9397-08002B2CF9AE}" pid="6" name="Version vom">
    <vt:lpwstr>08-07-2015</vt:lpwstr>
  </property>
</Properties>
</file>