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E5" w:rsidRPr="004F0CE5" w:rsidRDefault="003A33FE" w:rsidP="004F0CE5">
      <w:pPr>
        <w:ind w:right="57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Fachtagung</w:t>
      </w:r>
    </w:p>
    <w:p w:rsidR="004F0CE5" w:rsidRPr="004F0CE5" w:rsidRDefault="004F0CE5" w:rsidP="004F0CE5">
      <w:pPr>
        <w:spacing w:line="264" w:lineRule="auto"/>
        <w:ind w:right="55"/>
        <w:jc w:val="both"/>
        <w:rPr>
          <w:rFonts w:cstheme="minorHAnsi"/>
          <w:b/>
          <w:color w:val="000000"/>
        </w:rPr>
      </w:pPr>
    </w:p>
    <w:p w:rsidR="004F0CE5" w:rsidRPr="004F0CE5" w:rsidRDefault="003A33FE" w:rsidP="00D069C8">
      <w:pPr>
        <w:spacing w:line="240" w:lineRule="auto"/>
        <w:jc w:val="both"/>
        <w:rPr>
          <w:rFonts w:eastAsia="Times New Roman" w:cstheme="minorHAnsi"/>
          <w:b/>
          <w:spacing w:val="-20"/>
          <w:sz w:val="28"/>
          <w:szCs w:val="28"/>
          <w:lang w:eastAsia="de-DE"/>
        </w:rPr>
      </w:pPr>
      <w:r>
        <w:rPr>
          <w:rFonts w:eastAsia="Times New Roman" w:cstheme="minorHAnsi"/>
          <w:b/>
          <w:spacing w:val="-20"/>
          <w:sz w:val="28"/>
          <w:szCs w:val="28"/>
          <w:lang w:eastAsia="de-DE"/>
        </w:rPr>
        <w:t>Wasserbauwerke aus Beton – Update 2020</w:t>
      </w:r>
    </w:p>
    <w:p w:rsidR="003A33FE" w:rsidRPr="003A33FE" w:rsidRDefault="003A33FE" w:rsidP="003A33FE">
      <w:pPr>
        <w:pStyle w:val="bodytext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3A33FE">
        <w:rPr>
          <w:rFonts w:ascii="Arial" w:hAnsi="Arial" w:cs="Arial"/>
          <w:b/>
          <w:color w:val="000000"/>
          <w:sz w:val="20"/>
          <w:szCs w:val="20"/>
        </w:rPr>
        <w:t>Wasserbauwerke aus Beton müssen üblicherweise dem Wasserdruck, mechanischen Belastungen durch Schiffe und erheblichen Frostbeanspruchungen standhalten. Bei einer a</w:t>
      </w:r>
      <w:r w:rsidR="008309AF">
        <w:rPr>
          <w:rFonts w:ascii="Arial" w:hAnsi="Arial" w:cs="Arial"/>
          <w:b/>
          <w:color w:val="000000"/>
          <w:sz w:val="20"/>
          <w:szCs w:val="20"/>
        </w:rPr>
        <w:t>n</w:t>
      </w:r>
      <w:r w:rsidRPr="003A33FE">
        <w:rPr>
          <w:rFonts w:ascii="Arial" w:hAnsi="Arial" w:cs="Arial"/>
          <w:b/>
          <w:color w:val="000000"/>
          <w:sz w:val="20"/>
          <w:szCs w:val="20"/>
        </w:rPr>
        <w:t xml:space="preserve">visierten Nutzungsdauer von 100 Jahren sind die Anforderungen an die Planung, Ausschreibung, Bauausführung und den Baustoff sehr hoch. </w:t>
      </w:r>
    </w:p>
    <w:p w:rsidR="003A33FE" w:rsidRPr="003A33FE" w:rsidRDefault="003A33FE" w:rsidP="003A33FE">
      <w:pPr>
        <w:pStyle w:val="bodytext"/>
        <w:rPr>
          <w:rFonts w:ascii="Arial" w:hAnsi="Arial" w:cs="Arial"/>
          <w:color w:val="000000"/>
          <w:sz w:val="20"/>
          <w:szCs w:val="20"/>
        </w:rPr>
      </w:pPr>
      <w:r w:rsidRPr="003A33FE">
        <w:rPr>
          <w:rFonts w:ascii="Arial" w:hAnsi="Arial" w:cs="Arial"/>
          <w:color w:val="000000"/>
          <w:sz w:val="20"/>
          <w:szCs w:val="20"/>
        </w:rPr>
        <w:t xml:space="preserve">Neben den Normen gelten die Zusätzlichen Technischen Vertragsbedingungen – Wasserbau – Leistungsbereich 215 (ZTV-W LB 215)  bei Verkehrswasserbauwerken als Vertragsstandard. Dieses Regelwerk wird durch eine A-1-Änderung im Jahr 2020 ergänzt und überschrieben. Der Schwerpunkt  liegt dabei auf einem geänderten und umfangreichen Prüfregime zur Risikominimierung einer Betonentmischung. </w:t>
      </w:r>
    </w:p>
    <w:p w:rsidR="003A33FE" w:rsidRPr="003A33FE" w:rsidRDefault="00451C36" w:rsidP="003A33FE">
      <w:pPr>
        <w:pStyle w:val="bodytex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Die </w:t>
      </w:r>
      <w:r w:rsidRPr="00361075">
        <w:rPr>
          <w:rFonts w:ascii="Arial" w:hAnsi="Arial" w:cs="Arial"/>
          <w:b/>
          <w:color w:val="000000"/>
          <w:sz w:val="20"/>
          <w:szCs w:val="20"/>
        </w:rPr>
        <w:t>Fachtagung „Wasserbauwerke aus Beton – Update 2020“</w:t>
      </w:r>
      <w:r>
        <w:rPr>
          <w:rFonts w:ascii="Arial" w:hAnsi="Arial" w:cs="Arial"/>
          <w:color w:val="000000"/>
          <w:sz w:val="20"/>
          <w:szCs w:val="20"/>
        </w:rPr>
        <w:t xml:space="preserve"> stellt die Regelwerke vor. Es werden an Beispielen</w:t>
      </w:r>
      <w:r w:rsidR="003A33FE" w:rsidRPr="003A33FE">
        <w:rPr>
          <w:rFonts w:ascii="Arial" w:hAnsi="Arial" w:cs="Arial"/>
          <w:color w:val="000000"/>
          <w:sz w:val="20"/>
          <w:szCs w:val="20"/>
        </w:rPr>
        <w:t xml:space="preserve"> </w:t>
      </w:r>
      <w:r w:rsidR="00361075">
        <w:rPr>
          <w:rFonts w:ascii="Arial" w:hAnsi="Arial" w:cs="Arial"/>
          <w:color w:val="000000"/>
          <w:sz w:val="20"/>
          <w:szCs w:val="20"/>
        </w:rPr>
        <w:t>neue</w:t>
      </w:r>
      <w:r>
        <w:rPr>
          <w:rFonts w:ascii="Arial" w:hAnsi="Arial" w:cs="Arial"/>
          <w:color w:val="000000"/>
          <w:sz w:val="20"/>
          <w:szCs w:val="20"/>
        </w:rPr>
        <w:t xml:space="preserve"> Rechenvorschriften </w:t>
      </w:r>
      <w:r w:rsidR="003A33FE" w:rsidRPr="003A33FE">
        <w:rPr>
          <w:rFonts w:ascii="Arial" w:hAnsi="Arial" w:cs="Arial"/>
          <w:color w:val="000000"/>
          <w:sz w:val="20"/>
          <w:szCs w:val="20"/>
        </w:rPr>
        <w:t>zur Rissbreitenbegrenzung - insbesondere in Folge von Zwang - nach einem BAW Merkblatt (Gelbdruck) vorgestellt.</w:t>
      </w:r>
      <w:r w:rsidR="003A33FE">
        <w:rPr>
          <w:rFonts w:ascii="Arial" w:hAnsi="Arial" w:cs="Arial"/>
          <w:color w:val="000000"/>
          <w:sz w:val="20"/>
          <w:szCs w:val="20"/>
        </w:rPr>
        <w:t xml:space="preserve"> </w:t>
      </w:r>
      <w:r w:rsidR="003A33FE" w:rsidRPr="003A33FE">
        <w:rPr>
          <w:rFonts w:ascii="Arial" w:hAnsi="Arial" w:cs="Arial"/>
          <w:color w:val="000000"/>
          <w:sz w:val="20"/>
          <w:szCs w:val="20"/>
        </w:rPr>
        <w:t>Die Fachtagung zeigt zudem auf, wie man sinnvoll Wasserbauwerke auch in Abweichung der Regeln der ZTV-W verantwortungsvoll planen und ausführen kann.</w:t>
      </w:r>
    </w:p>
    <w:p w:rsidR="003A33FE" w:rsidRPr="003A33FE" w:rsidRDefault="003A33FE" w:rsidP="003A33FE">
      <w:pPr>
        <w:pStyle w:val="bodytext"/>
        <w:rPr>
          <w:rFonts w:ascii="Arial" w:hAnsi="Arial" w:cs="Arial"/>
          <w:color w:val="000000"/>
          <w:sz w:val="20"/>
          <w:szCs w:val="20"/>
        </w:rPr>
      </w:pPr>
      <w:r w:rsidRPr="003A33FE">
        <w:rPr>
          <w:rFonts w:ascii="Arial" w:hAnsi="Arial" w:cs="Arial"/>
          <w:color w:val="000000"/>
          <w:sz w:val="20"/>
          <w:szCs w:val="20"/>
        </w:rPr>
        <w:t>Das grundsätzliche Vorgehen in der Betontechnologie, das spezielle Kühlen von Beton und der Ausgangsstoffe mit Stickstoff werden ebenfalls erörtert.</w:t>
      </w:r>
      <w:r w:rsidR="00C71D1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33FE">
        <w:rPr>
          <w:rFonts w:ascii="Arial" w:hAnsi="Arial" w:cs="Arial"/>
          <w:color w:val="000000"/>
          <w:sz w:val="20"/>
          <w:szCs w:val="20"/>
        </w:rPr>
        <w:t xml:space="preserve">Die größten aktuellen Neubauvorhaben Deutschlands im Wasserbau werden in Planung und in Bauausführung vorgestellt. Interessant ist auch eine zukunftsweisende und in der Praxis angewandte Technologie mittels </w:t>
      </w:r>
      <w:proofErr w:type="spellStart"/>
      <w:r w:rsidRPr="003A33FE">
        <w:rPr>
          <w:rFonts w:ascii="Arial" w:hAnsi="Arial" w:cs="Arial"/>
          <w:color w:val="000000"/>
          <w:sz w:val="20"/>
          <w:szCs w:val="20"/>
        </w:rPr>
        <w:t>carbonbewehrter</w:t>
      </w:r>
      <w:proofErr w:type="spellEnd"/>
      <w:r w:rsidRPr="003A33FE">
        <w:rPr>
          <w:rFonts w:ascii="Arial" w:hAnsi="Arial" w:cs="Arial"/>
          <w:color w:val="000000"/>
          <w:sz w:val="20"/>
          <w:szCs w:val="20"/>
        </w:rPr>
        <w:t xml:space="preserve"> Dünnbeschichtung bei der Instandsetzung einer Schleuse.</w:t>
      </w:r>
    </w:p>
    <w:p w:rsidR="00554776" w:rsidRPr="00554776" w:rsidRDefault="00554776" w:rsidP="003A33FE">
      <w:pPr>
        <w:pStyle w:val="bodytext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54776">
        <w:rPr>
          <w:rFonts w:ascii="Arial" w:hAnsi="Arial" w:cs="Arial"/>
          <w:b/>
          <w:color w:val="000000"/>
          <w:sz w:val="20"/>
          <w:szCs w:val="20"/>
        </w:rPr>
        <w:t>Die Termine sind:</w:t>
      </w:r>
    </w:p>
    <w:p w:rsidR="00554776" w:rsidRDefault="00554776" w:rsidP="003A33FE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•  </w:t>
      </w:r>
      <w:r w:rsidR="003A33FE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Mai 2020 in </w:t>
      </w:r>
      <w:r w:rsidR="003A33FE">
        <w:rPr>
          <w:rFonts w:ascii="Arial" w:hAnsi="Arial" w:cs="Arial"/>
          <w:color w:val="000000"/>
          <w:sz w:val="20"/>
          <w:szCs w:val="20"/>
        </w:rPr>
        <w:t>Dresden</w:t>
      </w:r>
    </w:p>
    <w:p w:rsidR="00554776" w:rsidRPr="00417A09" w:rsidRDefault="00554776" w:rsidP="003A33FE">
      <w:pPr>
        <w:pStyle w:val="bodytext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• 1</w:t>
      </w:r>
      <w:r w:rsidR="003A33FE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Mai 2020 in </w:t>
      </w:r>
      <w:r w:rsidR="003A33FE">
        <w:rPr>
          <w:rFonts w:ascii="Arial" w:hAnsi="Arial" w:cs="Arial"/>
          <w:color w:val="000000"/>
          <w:sz w:val="20"/>
          <w:szCs w:val="20"/>
        </w:rPr>
        <w:t>Hannover</w:t>
      </w:r>
    </w:p>
    <w:p w:rsidR="00417A09" w:rsidRDefault="003A33FE" w:rsidP="003A33FE">
      <w:pPr>
        <w:pStyle w:val="bodytext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A33F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Das breit aufgestellte Programm aus Forschung und Praxis richtet sich an Tragwerks- und Objektplaner, Betontechnologen, Bauausführende, Bauüberwacher und Bauherren.</w:t>
      </w:r>
    </w:p>
    <w:p w:rsidR="008309AF" w:rsidRPr="008309AF" w:rsidRDefault="003A33FE" w:rsidP="003A33FE">
      <w:pPr>
        <w:pStyle w:val="bodytext"/>
        <w:jc w:val="both"/>
        <w:rPr>
          <w:rFonts w:ascii="Arial" w:hAnsi="Arial" w:cs="Arial"/>
          <w:color w:val="003399"/>
          <w:sz w:val="20"/>
          <w:szCs w:val="20"/>
        </w:rPr>
      </w:pPr>
      <w:r w:rsidRPr="003A33FE">
        <w:rPr>
          <w:rFonts w:ascii="Arial" w:hAnsi="Arial" w:cs="Arial"/>
          <w:b/>
          <w:color w:val="000000"/>
          <w:sz w:val="20"/>
          <w:szCs w:val="20"/>
        </w:rPr>
        <w:t>Teilnahme/Anmeldung: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A33FE">
        <w:rPr>
          <w:rFonts w:ascii="Arial" w:hAnsi="Arial" w:cs="Arial"/>
          <w:color w:val="000000"/>
          <w:sz w:val="20"/>
          <w:szCs w:val="20"/>
        </w:rPr>
        <w:t>Die Teilnahme an der Veranstaltung kostet</w:t>
      </w:r>
      <w:r>
        <w:rPr>
          <w:rFonts w:ascii="Arial" w:hAnsi="Arial" w:cs="Arial"/>
          <w:color w:val="000000"/>
          <w:sz w:val="20"/>
          <w:szCs w:val="20"/>
        </w:rPr>
        <w:t xml:space="preserve"> 15</w:t>
      </w:r>
      <w:r w:rsidRPr="003A33FE">
        <w:rPr>
          <w:rFonts w:ascii="Arial" w:hAnsi="Arial" w:cs="Arial"/>
          <w:color w:val="000000"/>
          <w:sz w:val="20"/>
          <w:szCs w:val="20"/>
        </w:rPr>
        <w:t>9,- Euro (inkl. 19% MwSt.</w:t>
      </w:r>
      <w:r>
        <w:rPr>
          <w:rFonts w:ascii="Arial" w:hAnsi="Arial" w:cs="Arial"/>
          <w:color w:val="000000"/>
          <w:sz w:val="20"/>
          <w:szCs w:val="20"/>
        </w:rPr>
        <w:t>). Weitere Informationen zu</w:t>
      </w:r>
      <w:r w:rsidR="005B1885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 xml:space="preserve"> Ver</w:t>
      </w:r>
      <w:r w:rsidRPr="003A33FE">
        <w:rPr>
          <w:rFonts w:ascii="Arial" w:hAnsi="Arial" w:cs="Arial"/>
          <w:color w:val="000000"/>
          <w:sz w:val="20"/>
          <w:szCs w:val="20"/>
        </w:rPr>
        <w:t xml:space="preserve">anstaltung, Programm und Anmeldung finden Sie unter: </w:t>
      </w:r>
      <w:hyperlink r:id="rId7" w:history="1">
        <w:r w:rsidR="008309AF" w:rsidRPr="008309AF">
          <w:rPr>
            <w:rStyle w:val="Hyperlink"/>
            <w:rFonts w:ascii="Arial" w:hAnsi="Arial" w:cs="Arial"/>
            <w:color w:val="003399"/>
            <w:sz w:val="20"/>
            <w:szCs w:val="20"/>
          </w:rPr>
          <w:t>www.beton.org/aktuell/veranstaltungen</w:t>
        </w:r>
      </w:hyperlink>
    </w:p>
    <w:p w:rsidR="004F0CE5" w:rsidRDefault="004F0CE5" w:rsidP="004F0CE5">
      <w:pPr>
        <w:spacing w:line="240" w:lineRule="auto"/>
        <w:rPr>
          <w:rFonts w:eastAsia="Times New Roman" w:cstheme="minorHAnsi"/>
          <w:color w:val="000000"/>
          <w:szCs w:val="20"/>
          <w:lang w:eastAsia="de-DE"/>
        </w:rPr>
      </w:pPr>
      <w:r w:rsidRPr="004F0CE5">
        <w:rPr>
          <w:rFonts w:eastAsia="Times New Roman" w:cstheme="minorHAnsi"/>
          <w:b/>
          <w:color w:val="000000"/>
          <w:szCs w:val="20"/>
          <w:lang w:eastAsia="de-DE"/>
        </w:rPr>
        <w:t>Ansprechpartner für weitere Informationen:</w:t>
      </w:r>
      <w:r w:rsidRPr="004F0CE5">
        <w:rPr>
          <w:rFonts w:eastAsia="Times New Roman" w:cstheme="minorHAnsi"/>
          <w:b/>
          <w:color w:val="000000"/>
          <w:szCs w:val="20"/>
          <w:lang w:eastAsia="de-DE"/>
        </w:rPr>
        <w:br/>
      </w:r>
      <w:r w:rsidRPr="004F0CE5">
        <w:rPr>
          <w:rFonts w:eastAsia="Times New Roman" w:cstheme="minorHAnsi"/>
          <w:color w:val="000000"/>
          <w:szCs w:val="20"/>
          <w:lang w:eastAsia="de-DE"/>
        </w:rPr>
        <w:t>InformationsZentrum Beton GmbH</w:t>
      </w:r>
    </w:p>
    <w:p w:rsidR="00DB7A13" w:rsidRPr="004F0CE5" w:rsidRDefault="003A33FE" w:rsidP="004F0CE5">
      <w:pPr>
        <w:spacing w:line="240" w:lineRule="auto"/>
        <w:rPr>
          <w:rFonts w:eastAsia="Times New Roman" w:cstheme="minorHAnsi"/>
          <w:color w:val="000000"/>
          <w:szCs w:val="20"/>
          <w:lang w:eastAsia="de-DE"/>
        </w:rPr>
      </w:pPr>
      <w:r>
        <w:rPr>
          <w:rFonts w:eastAsia="Times New Roman" w:cstheme="minorHAnsi"/>
          <w:color w:val="000000"/>
          <w:szCs w:val="20"/>
          <w:lang w:eastAsia="de-DE"/>
        </w:rPr>
        <w:t>Anja Burger</w:t>
      </w:r>
    </w:p>
    <w:p w:rsidR="004F0CE5" w:rsidRPr="00B6432F" w:rsidRDefault="003A33FE" w:rsidP="004F0CE5">
      <w:pPr>
        <w:spacing w:line="240" w:lineRule="auto"/>
        <w:rPr>
          <w:rFonts w:eastAsia="Times New Roman" w:cstheme="minorHAnsi"/>
          <w:color w:val="FF0000"/>
          <w:szCs w:val="20"/>
          <w:lang w:eastAsia="de-DE"/>
        </w:rPr>
      </w:pPr>
      <w:r>
        <w:rPr>
          <w:rFonts w:eastAsia="Times New Roman" w:cstheme="minorHAnsi"/>
          <w:color w:val="000000" w:themeColor="text2"/>
          <w:szCs w:val="20"/>
          <w:lang w:eastAsia="de-DE"/>
        </w:rPr>
        <w:t>Hannoversche Straße 21</w:t>
      </w:r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br/>
      </w:r>
      <w:r>
        <w:rPr>
          <w:rFonts w:eastAsia="Times New Roman" w:cstheme="minorHAnsi"/>
          <w:color w:val="000000" w:themeColor="text2"/>
          <w:szCs w:val="20"/>
          <w:lang w:eastAsia="de-DE"/>
        </w:rPr>
        <w:t xml:space="preserve">31319 </w:t>
      </w:r>
      <w:proofErr w:type="spellStart"/>
      <w:r>
        <w:rPr>
          <w:rFonts w:eastAsia="Times New Roman" w:cstheme="minorHAnsi"/>
          <w:color w:val="000000" w:themeColor="text2"/>
          <w:szCs w:val="20"/>
          <w:lang w:eastAsia="de-DE"/>
        </w:rPr>
        <w:t>Sehnde</w:t>
      </w:r>
      <w:proofErr w:type="spellEnd"/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br/>
        <w:t>Telefon: (03</w:t>
      </w:r>
      <w:r>
        <w:rPr>
          <w:rFonts w:eastAsia="Times New Roman" w:cstheme="minorHAnsi"/>
          <w:color w:val="000000" w:themeColor="text2"/>
          <w:szCs w:val="20"/>
          <w:lang w:eastAsia="de-DE"/>
        </w:rPr>
        <w:t>41</w:t>
      </w:r>
      <w:r w:rsidR="004F0CE5" w:rsidRPr="00A54E4C">
        <w:rPr>
          <w:rFonts w:eastAsia="Times New Roman" w:cstheme="minorHAnsi"/>
          <w:color w:val="000000" w:themeColor="text2"/>
          <w:szCs w:val="20"/>
          <w:lang w:eastAsia="de-DE"/>
        </w:rPr>
        <w:t xml:space="preserve">) </w:t>
      </w:r>
      <w:r>
        <w:rPr>
          <w:rFonts w:eastAsia="Times New Roman" w:cstheme="minorHAnsi"/>
          <w:color w:val="000000" w:themeColor="text2"/>
          <w:szCs w:val="20"/>
          <w:lang w:eastAsia="de-DE"/>
        </w:rPr>
        <w:t>6 02 27 94</w:t>
      </w:r>
      <w:r w:rsidR="004F0CE5" w:rsidRPr="00B6432F">
        <w:rPr>
          <w:rFonts w:eastAsia="Times New Roman" w:cstheme="minorHAnsi"/>
          <w:color w:val="FF0000"/>
          <w:szCs w:val="20"/>
          <w:lang w:eastAsia="de-DE"/>
        </w:rPr>
        <w:br/>
      </w:r>
      <w:r w:rsidR="004F0CE5" w:rsidRPr="00B6432F">
        <w:rPr>
          <w:rFonts w:eastAsia="Times New Roman" w:cstheme="minorHAnsi"/>
          <w:color w:val="000000" w:themeColor="text2"/>
          <w:szCs w:val="20"/>
          <w:lang w:eastAsia="de-DE"/>
        </w:rPr>
        <w:t xml:space="preserve">E-Mail: </w:t>
      </w:r>
      <w:r>
        <w:rPr>
          <w:rFonts w:eastAsia="Times New Roman" w:cstheme="minorHAnsi"/>
          <w:color w:val="000000" w:themeColor="text2"/>
          <w:szCs w:val="20"/>
          <w:lang w:eastAsia="de-DE"/>
        </w:rPr>
        <w:t>anja.burger@beton.org</w:t>
      </w:r>
      <w:r w:rsidR="004F0CE5" w:rsidRPr="00B6432F">
        <w:rPr>
          <w:rFonts w:eastAsia="Times New Roman" w:cstheme="minorHAnsi"/>
          <w:color w:val="000000" w:themeColor="text2"/>
          <w:szCs w:val="20"/>
          <w:lang w:eastAsia="de-DE"/>
        </w:rPr>
        <w:t xml:space="preserve"> </w:t>
      </w:r>
      <w:bookmarkEnd w:id="0"/>
    </w:p>
    <w:p w:rsidR="004F0CE5" w:rsidRPr="004F0CE5" w:rsidRDefault="004F0CE5" w:rsidP="004F0CE5">
      <w:pPr>
        <w:spacing w:line="312" w:lineRule="auto"/>
        <w:jc w:val="both"/>
        <w:rPr>
          <w:rFonts w:eastAsia="Times New Roman" w:cstheme="minorHAnsi"/>
          <w:color w:val="000000"/>
          <w:szCs w:val="20"/>
          <w:lang w:eastAsia="de-DE"/>
        </w:rPr>
      </w:pPr>
    </w:p>
    <w:p w:rsidR="006C129C" w:rsidRPr="004F0CE5" w:rsidRDefault="004F0CE5" w:rsidP="00D069C8">
      <w:pPr>
        <w:spacing w:line="264" w:lineRule="auto"/>
        <w:rPr>
          <w:rFonts w:cstheme="minorHAnsi"/>
        </w:rPr>
      </w:pPr>
      <w:r w:rsidRPr="004F0CE5">
        <w:rPr>
          <w:rFonts w:eastAsia="Times New Roman" w:cstheme="minorHAnsi"/>
          <w:color w:val="000000"/>
          <w:szCs w:val="20"/>
          <w:lang w:eastAsia="de-DE"/>
        </w:rPr>
        <w:t xml:space="preserve">Text, Bilder und Programm zum Downloaden für Journalisten unter: </w:t>
      </w:r>
      <w:hyperlink r:id="rId8" w:history="1">
        <w:r w:rsidRPr="008309AF">
          <w:rPr>
            <w:rFonts w:eastAsia="Times New Roman" w:cstheme="minorHAnsi"/>
            <w:color w:val="003399"/>
            <w:szCs w:val="20"/>
            <w:u w:val="single"/>
            <w:lang w:eastAsia="de-DE"/>
          </w:rPr>
          <w:t>www.beton.org/service/presse</w:t>
        </w:r>
      </w:hyperlink>
    </w:p>
    <w:sectPr w:rsidR="006C129C" w:rsidRPr="004F0CE5" w:rsidSect="00A54E4C">
      <w:headerReference w:type="default" r:id="rId9"/>
      <w:headerReference w:type="first" r:id="rId10"/>
      <w:footerReference w:type="first" r:id="rId11"/>
      <w:pgSz w:w="11906" w:h="16838" w:code="9"/>
      <w:pgMar w:top="2671" w:right="311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D1" w:rsidRDefault="003860D1" w:rsidP="00055AC0">
      <w:pPr>
        <w:spacing w:line="240" w:lineRule="auto"/>
      </w:pPr>
      <w:r>
        <w:separator/>
      </w:r>
    </w:p>
  </w:endnote>
  <w:endnote w:type="continuationSeparator" w:id="0">
    <w:p w:rsidR="003860D1" w:rsidRDefault="003860D1" w:rsidP="000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F0" w:rsidRDefault="005A46F0" w:rsidP="005A46F0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D1" w:rsidRDefault="003860D1" w:rsidP="00055AC0">
      <w:pPr>
        <w:spacing w:line="240" w:lineRule="auto"/>
      </w:pPr>
      <w:r>
        <w:separator/>
      </w:r>
    </w:p>
  </w:footnote>
  <w:footnote w:type="continuationSeparator" w:id="0">
    <w:p w:rsidR="003860D1" w:rsidRDefault="003860D1" w:rsidP="000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62" w:rsidRDefault="00045862" w:rsidP="00045862">
    <w:pPr>
      <w:pStyle w:val="Pagina"/>
      <w:framePr w:wrap="around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309AF">
      <w:rPr>
        <w:noProof/>
      </w:rPr>
      <w:t>2</w:t>
    </w:r>
    <w:r>
      <w:fldChar w:fldCharType="end"/>
    </w:r>
    <w:r>
      <w:t>/</w:t>
    </w:r>
    <w:r w:rsidR="00DC7ABE">
      <w:rPr>
        <w:noProof/>
      </w:rPr>
      <w:fldChar w:fldCharType="begin"/>
    </w:r>
    <w:r w:rsidR="00DC7ABE">
      <w:rPr>
        <w:noProof/>
      </w:rPr>
      <w:instrText xml:space="preserve"> SECTIONPAGES  \* Arabic  \* MERGEFORMAT </w:instrText>
    </w:r>
    <w:r w:rsidR="00DC7ABE">
      <w:rPr>
        <w:noProof/>
      </w:rPr>
      <w:fldChar w:fldCharType="separate"/>
    </w:r>
    <w:r w:rsidR="008309AF">
      <w:rPr>
        <w:noProof/>
      </w:rPr>
      <w:t>2</w:t>
    </w:r>
    <w:r w:rsidR="00DC7ABE">
      <w:rPr>
        <w:noProof/>
      </w:rPr>
      <w:fldChar w:fldCharType="end"/>
    </w:r>
  </w:p>
  <w:p w:rsidR="00055AC0" w:rsidRDefault="00D2358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4560" behindDoc="0" locked="1" layoutInCell="1" allowOverlap="1" wp14:anchorId="5493C9BA" wp14:editId="44AEBBDD">
              <wp:simplePos x="0" y="0"/>
              <wp:positionH relativeFrom="page">
                <wp:posOffset>269875</wp:posOffset>
              </wp:positionH>
              <wp:positionV relativeFrom="page">
                <wp:posOffset>6642735</wp:posOffset>
              </wp:positionV>
              <wp:extent cx="270000" cy="270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2D6734" id="Ellipse 4" o:spid="_x0000_s1026" style="position:absolute;margin-left:21.25pt;margin-top:523.05pt;width:21.25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7E69D836" wp14:editId="3D988208">
              <wp:simplePos x="0" y="0"/>
              <wp:positionH relativeFrom="page">
                <wp:posOffset>269875</wp:posOffset>
              </wp:positionH>
              <wp:positionV relativeFrom="page">
                <wp:posOffset>3773170</wp:posOffset>
              </wp:positionV>
              <wp:extent cx="270000" cy="270000"/>
              <wp:effectExtent l="0" t="0" r="0" b="0"/>
              <wp:wrapNone/>
              <wp:docPr id="3" name="Ellips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198CB10" id="Ellipse 3" o:spid="_x0000_s1026" style="position:absolute;margin-left:21.25pt;margin-top:297.1pt;width:21.2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1EC154D6" wp14:editId="79E046BE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9050"/>
              <wp:wrapNone/>
              <wp:docPr id="43" name="Gerade Verbindung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4BA14" id="Gerade Verbindung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" strokecolor="#f4e600">
              <w10:wrap anchorx="page" anchory="page"/>
              <w10:anchorlock/>
            </v:line>
          </w:pict>
        </mc:Fallback>
      </mc:AlternateContent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2C06DF49" wp14:editId="1EB0BB87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2" name="Gerade Verbindung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2B589" id="Gerade Verbindung 4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" strokecolor="#f4e600">
              <w10:wrap anchorx="page" anchory="page"/>
              <w10:anchorlock/>
            </v:line>
          </w:pict>
        </mc:Fallback>
      </mc:AlternateContent>
    </w:r>
    <w:r w:rsidR="0048394E" w:rsidRPr="0048394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7D16F2DF" wp14:editId="74704421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6300000" cy="0"/>
              <wp:effectExtent l="0" t="0" r="24765" b="19050"/>
              <wp:wrapNone/>
              <wp:docPr id="14" name="Gerade Verbindung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ED430" id="Gerade Verbindung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6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" strokecolor="#f4e600">
              <w10:wrap anchorx="page" anchory="page"/>
              <w10:anchorlock/>
            </v:line>
          </w:pict>
        </mc:Fallback>
      </mc:AlternateContent>
    </w:r>
    <w:r w:rsidR="0048394E" w:rsidRPr="0048394E">
      <w:rPr>
        <w:noProof/>
        <w:lang w:eastAsia="de-DE"/>
      </w:rPr>
      <w:drawing>
        <wp:anchor distT="0" distB="0" distL="114300" distR="114300" simplePos="0" relativeHeight="251684864" behindDoc="0" locked="1" layoutInCell="1" allowOverlap="1" wp14:anchorId="11F28E37" wp14:editId="2146A0EF">
          <wp:simplePos x="0" y="0"/>
          <wp:positionH relativeFrom="page">
            <wp:posOffset>4723765</wp:posOffset>
          </wp:positionH>
          <wp:positionV relativeFrom="page">
            <wp:posOffset>345440</wp:posOffset>
          </wp:positionV>
          <wp:extent cx="2016000" cy="756000"/>
          <wp:effectExtent l="0" t="0" r="3810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on_Logo_Dunkelgra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F0" w:rsidRDefault="005A46F0" w:rsidP="005A46F0">
    <w:pPr>
      <w:spacing w:before="720"/>
    </w:pPr>
  </w:p>
  <w:p w:rsidR="00750EDE" w:rsidRDefault="005D75B8" w:rsidP="005A46F0">
    <w:r>
      <w:t>Presse</w:t>
    </w:r>
    <w:r w:rsidR="00BD10C2">
      <w:t>mitteilung</w:t>
    </w:r>
    <w:r w:rsidR="000156A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0464" behindDoc="0" locked="1" layoutInCell="1" allowOverlap="1" wp14:anchorId="7D7A8C24" wp14:editId="615F343E">
              <wp:simplePos x="0" y="0"/>
              <wp:positionH relativeFrom="page">
                <wp:posOffset>269875</wp:posOffset>
              </wp:positionH>
              <wp:positionV relativeFrom="page">
                <wp:posOffset>6642735</wp:posOffset>
              </wp:positionV>
              <wp:extent cx="270000" cy="270000"/>
              <wp:effectExtent l="0" t="0" r="0" b="0"/>
              <wp:wrapNone/>
              <wp:docPr id="2" name="Ellips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062A90" id="Ellipse 2" o:spid="_x0000_s1026" style="position:absolute;margin-left:21.25pt;margin-top:523.05pt;width:21.2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0156A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8416" behindDoc="0" locked="1" layoutInCell="1" allowOverlap="1" wp14:anchorId="1C640F69" wp14:editId="45AFDD4D">
              <wp:simplePos x="0" y="0"/>
              <wp:positionH relativeFrom="page">
                <wp:posOffset>269875</wp:posOffset>
              </wp:positionH>
              <wp:positionV relativeFrom="page">
                <wp:posOffset>3773170</wp:posOffset>
              </wp:positionV>
              <wp:extent cx="270000" cy="270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70000" cy="270000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BA70528" id="Ellipse 1" o:spid="_x0000_s1026" style="position:absolute;margin-left:21.25pt;margin-top:297.1pt;width:21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" fillcolor="#f2e000 [3204]" stroked="f" strokeweight="2pt">
              <v:path arrowok="t"/>
              <o:lock v:ext="edit" aspectratio="t"/>
              <w10:wrap anchorx="page" anchory="page"/>
              <w10:anchorlock/>
            </v:oval>
          </w:pict>
        </mc:Fallback>
      </mc:AlternateContent>
    </w:r>
    <w:r w:rsidR="0048394E">
      <w:rPr>
        <w:noProof/>
        <w:lang w:eastAsia="de-DE"/>
      </w:rPr>
      <w:drawing>
        <wp:anchor distT="0" distB="0" distL="114300" distR="114300" simplePos="0" relativeHeight="251681792" behindDoc="0" locked="1" layoutInCell="1" allowOverlap="1" wp14:anchorId="06C9A89F" wp14:editId="0156807B">
          <wp:simplePos x="0" y="0"/>
          <wp:positionH relativeFrom="page">
            <wp:posOffset>4723765</wp:posOffset>
          </wp:positionH>
          <wp:positionV relativeFrom="page">
            <wp:posOffset>345440</wp:posOffset>
          </wp:positionV>
          <wp:extent cx="2016000" cy="756000"/>
          <wp:effectExtent l="0" t="0" r="3810" b="635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on_Logo_Dunkelgrau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19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6E8BA24F" wp14:editId="7DDE904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41" name="Gerade Verbindung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0F190B" id="Gerade Verbindung 4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" strokecolor="#f4e600">
              <w10:wrap anchorx="page" anchory="page"/>
              <w10:anchorlock/>
            </v:line>
          </w:pict>
        </mc:Fallback>
      </mc:AlternateContent>
    </w:r>
    <w:r w:rsidR="003F475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5E530362" wp14:editId="31B5BAF7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6300000" cy="0"/>
              <wp:effectExtent l="0" t="0" r="24765" b="19050"/>
              <wp:wrapNone/>
              <wp:docPr id="12" name="Gerade Verbindung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4E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BEC6D" id="Gerade Verbindung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13.4pt" to="566.9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" strokecolor="#f4e600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2F2"/>
    <w:multiLevelType w:val="hybridMultilevel"/>
    <w:tmpl w:val="C194CFA4"/>
    <w:lvl w:ilvl="0" w:tplc="E2A8EF0E">
      <w:start w:val="1"/>
      <w:numFmt w:val="bullet"/>
      <w:lvlText w:val=""/>
      <w:lvlJc w:val="left"/>
      <w:pPr>
        <w:ind w:left="273" w:hanging="27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32F6"/>
    <w:multiLevelType w:val="multilevel"/>
    <w:tmpl w:val="A80EB158"/>
    <w:styleLink w:val="oListeAufzhlung"/>
    <w:lvl w:ilvl="0">
      <w:start w:val="1"/>
      <w:numFmt w:val="bullet"/>
      <w:pStyle w:val="oAufzhlung1AltA"/>
      <w:lvlText w:val="-"/>
      <w:lvlJc w:val="left"/>
      <w:pPr>
        <w:ind w:left="425" w:hanging="425"/>
      </w:pPr>
      <w:rPr>
        <w:rFonts w:ascii="Arial" w:hAnsi="Arial" w:hint="default"/>
        <w:color w:val="auto"/>
      </w:rPr>
    </w:lvl>
    <w:lvl w:ilvl="1">
      <w:start w:val="1"/>
      <w:numFmt w:val="bullet"/>
      <w:pStyle w:val="oAufzhlung2"/>
      <w:lvlText w:val="-"/>
      <w:lvlJc w:val="left"/>
      <w:pPr>
        <w:ind w:left="850" w:hanging="425"/>
      </w:pPr>
      <w:rPr>
        <w:rFonts w:ascii="Arial" w:hAnsi="Arial" w:hint="default"/>
        <w:color w:val="auto"/>
      </w:rPr>
    </w:lvl>
    <w:lvl w:ilvl="2">
      <w:start w:val="1"/>
      <w:numFmt w:val="bullet"/>
      <w:pStyle w:val="oAufzhlung3"/>
      <w:lvlText w:val="-"/>
      <w:lvlJc w:val="left"/>
      <w:pPr>
        <w:ind w:left="1275" w:hanging="425"/>
      </w:pPr>
      <w:rPr>
        <w:rFonts w:ascii="Arial" w:hAnsi="Arial" w:hint="default"/>
        <w:color w:val="auto"/>
      </w:rPr>
    </w:lvl>
    <w:lvl w:ilvl="3">
      <w:start w:val="1"/>
      <w:numFmt w:val="bullet"/>
      <w:pStyle w:val="oAufzhlung4"/>
      <w:lvlText w:val="-"/>
      <w:lvlJc w:val="left"/>
      <w:pPr>
        <w:ind w:left="1700" w:hanging="425"/>
      </w:pPr>
      <w:rPr>
        <w:rFonts w:ascii="Arial" w:hAnsi="Arial" w:hint="default"/>
        <w:color w:val="auto"/>
      </w:rPr>
    </w:lvl>
    <w:lvl w:ilvl="4">
      <w:start w:val="1"/>
      <w:numFmt w:val="bullet"/>
      <w:pStyle w:val="oAufzhlung5"/>
      <w:lvlText w:val="-"/>
      <w:lvlJc w:val="left"/>
      <w:pPr>
        <w:ind w:left="2125" w:hanging="425"/>
      </w:pPr>
      <w:rPr>
        <w:rFonts w:ascii="Arial" w:hAnsi="Arial" w:hint="default"/>
        <w:color w:val="auto"/>
      </w:rPr>
    </w:lvl>
    <w:lvl w:ilvl="5">
      <w:start w:val="1"/>
      <w:numFmt w:val="bullet"/>
      <w:pStyle w:val="oAufzhlung6"/>
      <w:lvlText w:val="-"/>
      <w:lvlJc w:val="left"/>
      <w:pPr>
        <w:ind w:left="2550" w:hanging="425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Arial" w:hAnsi="Arial" w:hint="default"/>
        <w:color w:val="auto"/>
      </w:rPr>
    </w:lvl>
  </w:abstractNum>
  <w:abstractNum w:abstractNumId="2" w15:restartNumberingAfterBreak="0">
    <w:nsid w:val="475E13AD"/>
    <w:multiLevelType w:val="multilevel"/>
    <w:tmpl w:val="3806CBE8"/>
    <w:styleLink w:val="oListeNumAufzFortsetz"/>
    <w:lvl w:ilvl="0">
      <w:start w:val="1"/>
      <w:numFmt w:val="none"/>
      <w:pStyle w:val="oNumAufzFortsetz1AltF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oNumAufzFortsetz2"/>
      <w:suff w:val="nothing"/>
      <w:lvlText w:val=""/>
      <w:lvlJc w:val="left"/>
      <w:pPr>
        <w:ind w:left="850" w:firstLine="0"/>
      </w:pPr>
      <w:rPr>
        <w:rFonts w:hint="default"/>
      </w:rPr>
    </w:lvl>
    <w:lvl w:ilvl="2">
      <w:start w:val="1"/>
      <w:numFmt w:val="none"/>
      <w:pStyle w:val="oNumAufzFortsetz3"/>
      <w:suff w:val="nothing"/>
      <w:lvlText w:val=""/>
      <w:lvlJc w:val="left"/>
      <w:pPr>
        <w:ind w:left="1275" w:firstLine="0"/>
      </w:pPr>
      <w:rPr>
        <w:rFonts w:hint="default"/>
      </w:rPr>
    </w:lvl>
    <w:lvl w:ilvl="3">
      <w:start w:val="1"/>
      <w:numFmt w:val="none"/>
      <w:pStyle w:val="oNumAufzFortsetz4"/>
      <w:suff w:val="nothing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pStyle w:val="oNumAufzFortsetz5"/>
      <w:suff w:val="nothing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pStyle w:val="oNumAufzFortsetz6"/>
      <w:suff w:val="nothing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0"/>
      </w:pPr>
      <w:rPr>
        <w:rFonts w:hint="default"/>
      </w:rPr>
    </w:lvl>
  </w:abstractNum>
  <w:abstractNum w:abstractNumId="3" w15:restartNumberingAfterBreak="0">
    <w:nsid w:val="54534073"/>
    <w:multiLevelType w:val="multilevel"/>
    <w:tmpl w:val="EB6632B0"/>
    <w:styleLink w:val="oListeNummerierung"/>
    <w:lvl w:ilvl="0">
      <w:start w:val="1"/>
      <w:numFmt w:val="none"/>
      <w:pStyle w:val="oStandardVorNummerierungAltV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Nummerierung1AltN"/>
      <w:lvlText w:val="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oNummerierung2"/>
      <w:lvlText w:val="%1%2.%3"/>
      <w:lvlJc w:val="left"/>
      <w:pPr>
        <w:ind w:left="1077" w:hanging="538"/>
      </w:pPr>
      <w:rPr>
        <w:rFonts w:hint="default"/>
      </w:rPr>
    </w:lvl>
    <w:lvl w:ilvl="3">
      <w:start w:val="1"/>
      <w:numFmt w:val="decimal"/>
      <w:pStyle w:val="oNummerierung3"/>
      <w:lvlText w:val="%1%2.%3.%4"/>
      <w:lvlJc w:val="left"/>
      <w:pPr>
        <w:ind w:left="1616" w:hanging="539"/>
      </w:pPr>
      <w:rPr>
        <w:rFonts w:hint="default"/>
      </w:rPr>
    </w:lvl>
    <w:lvl w:ilvl="4">
      <w:start w:val="1"/>
      <w:numFmt w:val="decimal"/>
      <w:pStyle w:val="oNummerierung4"/>
      <w:lvlText w:val="%1%2.%3.%4.%5"/>
      <w:lvlJc w:val="left"/>
      <w:pPr>
        <w:ind w:left="2155" w:hanging="539"/>
      </w:pPr>
      <w:rPr>
        <w:rFonts w:hint="default"/>
      </w:rPr>
    </w:lvl>
    <w:lvl w:ilvl="5">
      <w:start w:val="1"/>
      <w:numFmt w:val="decimal"/>
      <w:pStyle w:val="oNummerierung5"/>
      <w:lvlText w:val="%1%2.%3.%4.%5.%6"/>
      <w:lvlJc w:val="left"/>
      <w:pPr>
        <w:tabs>
          <w:tab w:val="num" w:pos="2155"/>
        </w:tabs>
        <w:ind w:left="2693" w:hanging="538"/>
      </w:pPr>
      <w:rPr>
        <w:rFonts w:hint="default"/>
      </w:rPr>
    </w:lvl>
    <w:lvl w:ilvl="6">
      <w:start w:val="1"/>
      <w:numFmt w:val="decimal"/>
      <w:pStyle w:val="oNummerierung6"/>
      <w:lvlText w:val="%2.%3.%4.%5.%6.%7"/>
      <w:lvlJc w:val="left"/>
      <w:pPr>
        <w:tabs>
          <w:tab w:val="num" w:pos="2693"/>
        </w:tabs>
        <w:ind w:left="3232" w:hanging="539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tabs>
          <w:tab w:val="num" w:pos="25515"/>
        </w:tabs>
        <w:ind w:left="3771" w:hanging="539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4309" w:hanging="538"/>
      </w:pPr>
      <w:rPr>
        <w:rFonts w:hint="default"/>
      </w:rPr>
    </w:lvl>
  </w:abstractNum>
  <w:abstractNum w:abstractNumId="4" w15:restartNumberingAfterBreak="0">
    <w:nsid w:val="54F345ED"/>
    <w:multiLevelType w:val="multilevel"/>
    <w:tmpl w:val="54268646"/>
    <w:styleLink w:val="oListeberschrift"/>
    <w:lvl w:ilvl="0">
      <w:start w:val="1"/>
      <w:numFmt w:val="decimal"/>
      <w:pStyle w:val="berschrif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39" w:hanging="53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39" w:hanging="53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39" w:hanging="539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39" w:hanging="53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39" w:hanging="53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39" w:hanging="539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8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19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0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1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2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3">
    <w:abstractNumId w:val="3"/>
    <w:lvlOverride w:ilvl="0">
      <w:lvl w:ilvl="0">
        <w:start w:val="1"/>
        <w:numFmt w:val="none"/>
        <w:pStyle w:val="oStandardVorNummerierungAltV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Nummerierung1AltN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pStyle w:val="oNummerierung2"/>
        <w:lvlText w:val="%1%2.%3"/>
        <w:lvlJc w:val="left"/>
        <w:pPr>
          <w:ind w:left="851" w:hanging="426"/>
        </w:pPr>
        <w:rPr>
          <w:rFonts w:hint="default"/>
        </w:rPr>
      </w:lvl>
    </w:lvlOverride>
    <w:lvlOverride w:ilvl="3">
      <w:lvl w:ilvl="3">
        <w:start w:val="1"/>
        <w:numFmt w:val="decimal"/>
        <w:pStyle w:val="oNummerierung3"/>
        <w:lvlText w:val="%1%2.%3.%4"/>
        <w:lvlJc w:val="left"/>
        <w:pPr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decimal"/>
        <w:pStyle w:val="oNummerierung4"/>
        <w:lvlText w:val="%1%2.%3.%4.%5"/>
        <w:lvlJc w:val="left"/>
        <w:pPr>
          <w:ind w:left="1701" w:hanging="425"/>
        </w:pPr>
        <w:rPr>
          <w:rFonts w:hint="default"/>
        </w:rPr>
      </w:lvl>
    </w:lvlOverride>
    <w:lvlOverride w:ilvl="5">
      <w:lvl w:ilvl="5">
        <w:start w:val="1"/>
        <w:numFmt w:val="decimal"/>
        <w:pStyle w:val="oNummerierung5"/>
        <w:lvlText w:val="%1%2.%3.%4.%5.%6"/>
        <w:lvlJc w:val="left"/>
        <w:pPr>
          <w:ind w:left="2126" w:hanging="425"/>
        </w:pPr>
        <w:rPr>
          <w:rFonts w:hint="default"/>
        </w:rPr>
      </w:lvl>
    </w:lvlOverride>
    <w:lvlOverride w:ilvl="6">
      <w:lvl w:ilvl="6">
        <w:start w:val="1"/>
        <w:numFmt w:val="decimal"/>
        <w:pStyle w:val="oNummerierung6"/>
        <w:lvlText w:val="%2.%3.%4.%5.%6.%7"/>
        <w:lvlJc w:val="left"/>
        <w:pPr>
          <w:ind w:left="2552" w:hanging="426"/>
        </w:pPr>
        <w:rPr>
          <w:rFonts w:hint="default"/>
        </w:rPr>
      </w:lvl>
    </w:lvlOverride>
    <w:lvlOverride w:ilvl="7">
      <w:lvl w:ilvl="7">
        <w:start w:val="1"/>
        <w:numFmt w:val="decimal"/>
        <w:lvlText w:val="%2.%3.%4.%5.%6.%7.%8"/>
        <w:lvlJc w:val="left"/>
        <w:pPr>
          <w:ind w:left="2977" w:hanging="425"/>
        </w:pPr>
        <w:rPr>
          <w:rFonts w:hint="default"/>
        </w:rPr>
      </w:lvl>
    </w:lvlOverride>
    <w:lvlOverride w:ilvl="8">
      <w:lvl w:ilvl="8">
        <w:start w:val="1"/>
        <w:numFmt w:val="decimal"/>
        <w:lvlText w:val="%2.%3.%4.%5.%6.%7.%8.%9"/>
        <w:lvlJc w:val="left"/>
        <w:pPr>
          <w:ind w:left="3402" w:hanging="425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5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6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7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8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29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2">
    <w:abstractNumId w:val="4"/>
    <w:lvlOverride w:ilvl="0">
      <w:lvl w:ilvl="0">
        <w:start w:val="1"/>
        <w:numFmt w:val="decimal"/>
        <w:pStyle w:val="berschrift1"/>
        <w:lvlText w:val="%1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134" w:hanging="1134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134" w:hanging="1134"/>
        </w:pPr>
        <w:rPr>
          <w:rFonts w:hint="default"/>
        </w:rPr>
      </w:lvl>
    </w:lvlOverride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CE"/>
    <w:rsid w:val="000156A4"/>
    <w:rsid w:val="00033F1B"/>
    <w:rsid w:val="00045862"/>
    <w:rsid w:val="00055AC0"/>
    <w:rsid w:val="00063B56"/>
    <w:rsid w:val="0007667C"/>
    <w:rsid w:val="00077C15"/>
    <w:rsid w:val="00085DA7"/>
    <w:rsid w:val="000A0773"/>
    <w:rsid w:val="000F7AA8"/>
    <w:rsid w:val="0010290A"/>
    <w:rsid w:val="00127AB6"/>
    <w:rsid w:val="0017740E"/>
    <w:rsid w:val="001A4A3C"/>
    <w:rsid w:val="001D5FEE"/>
    <w:rsid w:val="001E3266"/>
    <w:rsid w:val="002103D0"/>
    <w:rsid w:val="00212B0C"/>
    <w:rsid w:val="0022544F"/>
    <w:rsid w:val="00234C08"/>
    <w:rsid w:val="0025332F"/>
    <w:rsid w:val="002A2AD5"/>
    <w:rsid w:val="002D23D3"/>
    <w:rsid w:val="002D3C15"/>
    <w:rsid w:val="002E3F1B"/>
    <w:rsid w:val="002F2C21"/>
    <w:rsid w:val="002F5A1E"/>
    <w:rsid w:val="00305C6C"/>
    <w:rsid w:val="00324746"/>
    <w:rsid w:val="0033627E"/>
    <w:rsid w:val="00361075"/>
    <w:rsid w:val="00364428"/>
    <w:rsid w:val="00381DA0"/>
    <w:rsid w:val="003860D1"/>
    <w:rsid w:val="00396B64"/>
    <w:rsid w:val="003A33FE"/>
    <w:rsid w:val="003B597A"/>
    <w:rsid w:val="003B5FA8"/>
    <w:rsid w:val="003B7404"/>
    <w:rsid w:val="003F3824"/>
    <w:rsid w:val="003F475A"/>
    <w:rsid w:val="00403132"/>
    <w:rsid w:val="00411529"/>
    <w:rsid w:val="00417A09"/>
    <w:rsid w:val="004462A2"/>
    <w:rsid w:val="00451C36"/>
    <w:rsid w:val="00465509"/>
    <w:rsid w:val="00471951"/>
    <w:rsid w:val="0048394E"/>
    <w:rsid w:val="00496FB4"/>
    <w:rsid w:val="004A470F"/>
    <w:rsid w:val="004C5BD3"/>
    <w:rsid w:val="004E0CF7"/>
    <w:rsid w:val="004F0CE5"/>
    <w:rsid w:val="004F4AF5"/>
    <w:rsid w:val="00534E57"/>
    <w:rsid w:val="00544C72"/>
    <w:rsid w:val="00546192"/>
    <w:rsid w:val="00554776"/>
    <w:rsid w:val="00566B9A"/>
    <w:rsid w:val="00595DDB"/>
    <w:rsid w:val="005A0516"/>
    <w:rsid w:val="005A46F0"/>
    <w:rsid w:val="005A5987"/>
    <w:rsid w:val="005A76BF"/>
    <w:rsid w:val="005B1885"/>
    <w:rsid w:val="005D75B8"/>
    <w:rsid w:val="005E0350"/>
    <w:rsid w:val="005F1B5D"/>
    <w:rsid w:val="00611A92"/>
    <w:rsid w:val="00622450"/>
    <w:rsid w:val="006677CD"/>
    <w:rsid w:val="00672E88"/>
    <w:rsid w:val="006B55E2"/>
    <w:rsid w:val="006C129C"/>
    <w:rsid w:val="006E4A24"/>
    <w:rsid w:val="006F084F"/>
    <w:rsid w:val="006F3E26"/>
    <w:rsid w:val="007273E6"/>
    <w:rsid w:val="00734962"/>
    <w:rsid w:val="00750EDE"/>
    <w:rsid w:val="0075351D"/>
    <w:rsid w:val="0079681F"/>
    <w:rsid w:val="007D17E2"/>
    <w:rsid w:val="00807FB7"/>
    <w:rsid w:val="00812331"/>
    <w:rsid w:val="008309AF"/>
    <w:rsid w:val="00842073"/>
    <w:rsid w:val="00887878"/>
    <w:rsid w:val="008A4A58"/>
    <w:rsid w:val="008B4E6E"/>
    <w:rsid w:val="008D0566"/>
    <w:rsid w:val="008D3FA2"/>
    <w:rsid w:val="008E27E5"/>
    <w:rsid w:val="008E4B7F"/>
    <w:rsid w:val="008E6A21"/>
    <w:rsid w:val="00904970"/>
    <w:rsid w:val="00930146"/>
    <w:rsid w:val="00944A7A"/>
    <w:rsid w:val="00944B38"/>
    <w:rsid w:val="009779A1"/>
    <w:rsid w:val="009B7BAD"/>
    <w:rsid w:val="009D086D"/>
    <w:rsid w:val="00A0262D"/>
    <w:rsid w:val="00A160D3"/>
    <w:rsid w:val="00A27513"/>
    <w:rsid w:val="00A42E02"/>
    <w:rsid w:val="00A54E4C"/>
    <w:rsid w:val="00A55960"/>
    <w:rsid w:val="00A923BB"/>
    <w:rsid w:val="00AA69DF"/>
    <w:rsid w:val="00B06C31"/>
    <w:rsid w:val="00B51804"/>
    <w:rsid w:val="00B6432F"/>
    <w:rsid w:val="00B82EC7"/>
    <w:rsid w:val="00B968AD"/>
    <w:rsid w:val="00BA50AF"/>
    <w:rsid w:val="00BB4784"/>
    <w:rsid w:val="00BC2C84"/>
    <w:rsid w:val="00BD10C2"/>
    <w:rsid w:val="00BF1C7E"/>
    <w:rsid w:val="00C10608"/>
    <w:rsid w:val="00C4770C"/>
    <w:rsid w:val="00C717CE"/>
    <w:rsid w:val="00C71D17"/>
    <w:rsid w:val="00C7681A"/>
    <w:rsid w:val="00C77AD0"/>
    <w:rsid w:val="00CA1A08"/>
    <w:rsid w:val="00CD154D"/>
    <w:rsid w:val="00CD417D"/>
    <w:rsid w:val="00CF09BE"/>
    <w:rsid w:val="00D069C8"/>
    <w:rsid w:val="00D1664F"/>
    <w:rsid w:val="00D2358D"/>
    <w:rsid w:val="00D30706"/>
    <w:rsid w:val="00D335C3"/>
    <w:rsid w:val="00D67022"/>
    <w:rsid w:val="00D678F0"/>
    <w:rsid w:val="00D946AB"/>
    <w:rsid w:val="00DA15F3"/>
    <w:rsid w:val="00DA5E9A"/>
    <w:rsid w:val="00DA7613"/>
    <w:rsid w:val="00DB3C16"/>
    <w:rsid w:val="00DB7A13"/>
    <w:rsid w:val="00DC7ABE"/>
    <w:rsid w:val="00DE3EFE"/>
    <w:rsid w:val="00DF4CB7"/>
    <w:rsid w:val="00DF7540"/>
    <w:rsid w:val="00E05662"/>
    <w:rsid w:val="00E3395B"/>
    <w:rsid w:val="00E52DBB"/>
    <w:rsid w:val="00E76D87"/>
    <w:rsid w:val="00E829CD"/>
    <w:rsid w:val="00E8544B"/>
    <w:rsid w:val="00EA3165"/>
    <w:rsid w:val="00EB3A76"/>
    <w:rsid w:val="00EC1CD9"/>
    <w:rsid w:val="00EC2440"/>
    <w:rsid w:val="00EE7271"/>
    <w:rsid w:val="00F041E5"/>
    <w:rsid w:val="00F04421"/>
    <w:rsid w:val="00F14DFA"/>
    <w:rsid w:val="00F21E06"/>
    <w:rsid w:val="00F50934"/>
    <w:rsid w:val="00F55F21"/>
    <w:rsid w:val="00F625E7"/>
    <w:rsid w:val="00F648E3"/>
    <w:rsid w:val="00F66316"/>
    <w:rsid w:val="00F71628"/>
    <w:rsid w:val="00F74191"/>
    <w:rsid w:val="00FA218A"/>
    <w:rsid w:val="00FE6874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3386F3C-A3CF-497A-89CB-351ECD1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o_Standard (Alt + S)"/>
    <w:qFormat/>
    <w:rsid w:val="00F041E5"/>
    <w:rPr>
      <w:szCs w:val="22"/>
    </w:rPr>
  </w:style>
  <w:style w:type="paragraph" w:styleId="berschrift1">
    <w:name w:val="heading 1"/>
    <w:aliases w:val="o_Überschrift1 (Alt + 1)"/>
    <w:basedOn w:val="Standard"/>
    <w:next w:val="Standard"/>
    <w:link w:val="berschrift1Zchn"/>
    <w:uiPriority w:val="9"/>
    <w:rsid w:val="00085DA7"/>
    <w:pPr>
      <w:keepNext/>
      <w:keepLines/>
      <w:numPr>
        <w:numId w:val="32"/>
      </w:numPr>
      <w:spacing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aliases w:val="o_Überschrift2 (Alt + 2)"/>
    <w:basedOn w:val="Standard"/>
    <w:next w:val="Standard"/>
    <w:link w:val="berschrift2Zchn"/>
    <w:uiPriority w:val="9"/>
    <w:rsid w:val="00085DA7"/>
    <w:pPr>
      <w:keepNext/>
      <w:keepLines/>
      <w:numPr>
        <w:ilvl w:val="1"/>
        <w:numId w:val="32"/>
      </w:numPr>
      <w:spacing w:after="1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aliases w:val="o_Überschrift3 (Alt + 3)"/>
    <w:basedOn w:val="Standard"/>
    <w:next w:val="Standard"/>
    <w:link w:val="berschrift3Zchn"/>
    <w:uiPriority w:val="9"/>
    <w:rsid w:val="00085DA7"/>
    <w:pPr>
      <w:keepNext/>
      <w:keepLines/>
      <w:numPr>
        <w:ilvl w:val="2"/>
        <w:numId w:val="32"/>
      </w:numPr>
      <w:spacing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aliases w:val="o_Überschrift4 (Alt + 4)"/>
    <w:basedOn w:val="Standard"/>
    <w:next w:val="Standard"/>
    <w:link w:val="berschrift4Zchn"/>
    <w:uiPriority w:val="9"/>
    <w:rsid w:val="00085DA7"/>
    <w:pPr>
      <w:keepNext/>
      <w:keepLines/>
      <w:numPr>
        <w:ilvl w:val="3"/>
        <w:numId w:val="32"/>
      </w:numPr>
      <w:spacing w:after="1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aliases w:val="o_Überschrift5 (Alt + 5)"/>
    <w:basedOn w:val="Standard"/>
    <w:next w:val="Standard"/>
    <w:link w:val="berschrift5Zchn"/>
    <w:uiPriority w:val="9"/>
    <w:semiHidden/>
    <w:rsid w:val="00085DA7"/>
    <w:pPr>
      <w:keepNext/>
      <w:keepLines/>
      <w:numPr>
        <w:ilvl w:val="4"/>
        <w:numId w:val="32"/>
      </w:numPr>
      <w:outlineLvl w:val="4"/>
    </w:pPr>
    <w:rPr>
      <w:rFonts w:asciiTheme="majorHAnsi" w:eastAsiaTheme="majorEastAsia" w:hAnsiTheme="majorHAnsi" w:cstheme="majorBidi"/>
      <w:b/>
      <w:noProof/>
      <w:sz w:val="26"/>
    </w:rPr>
  </w:style>
  <w:style w:type="paragraph" w:styleId="berschrift6">
    <w:name w:val="heading 6"/>
    <w:aliases w:val="o_Überschrift6 (Alt + 6)"/>
    <w:basedOn w:val="Standard"/>
    <w:next w:val="Standard"/>
    <w:link w:val="berschrift6Zchn"/>
    <w:uiPriority w:val="9"/>
    <w:semiHidden/>
    <w:rsid w:val="00085DA7"/>
    <w:pPr>
      <w:keepNext/>
      <w:keepLines/>
      <w:numPr>
        <w:ilvl w:val="5"/>
        <w:numId w:val="32"/>
      </w:numPr>
      <w:outlineLvl w:val="5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7">
    <w:name w:val="heading 7"/>
    <w:aliases w:val="o_Überschrift7 (Alt + 7)"/>
    <w:basedOn w:val="Standard"/>
    <w:next w:val="Standard"/>
    <w:link w:val="berschrift7Zchn"/>
    <w:uiPriority w:val="9"/>
    <w:semiHidden/>
    <w:rsid w:val="00085DA7"/>
    <w:pPr>
      <w:keepNext/>
      <w:keepLines/>
      <w:numPr>
        <w:ilvl w:val="6"/>
        <w:numId w:val="32"/>
      </w:numPr>
      <w:outlineLvl w:val="6"/>
    </w:pPr>
    <w:rPr>
      <w:rFonts w:asciiTheme="majorHAnsi" w:eastAsiaTheme="majorEastAsia" w:hAnsiTheme="majorHAnsi" w:cstheme="majorBidi"/>
      <w:b/>
      <w:iCs/>
      <w:sz w:val="26"/>
    </w:rPr>
  </w:style>
  <w:style w:type="paragraph" w:styleId="berschrift8">
    <w:name w:val="heading 8"/>
    <w:aliases w:val="o_Überschrift8 (Alt + 8)"/>
    <w:basedOn w:val="Standard"/>
    <w:next w:val="Standard"/>
    <w:link w:val="berschrift8Zchn"/>
    <w:uiPriority w:val="9"/>
    <w:semiHidden/>
    <w:rsid w:val="00085DA7"/>
    <w:pPr>
      <w:keepNext/>
      <w:keepLines/>
      <w:numPr>
        <w:ilvl w:val="7"/>
        <w:numId w:val="32"/>
      </w:numPr>
      <w:outlineLvl w:val="7"/>
    </w:pPr>
    <w:rPr>
      <w:rFonts w:asciiTheme="majorHAnsi" w:eastAsiaTheme="majorEastAsia" w:hAnsiTheme="majorHAnsi" w:cstheme="majorBidi"/>
      <w:b/>
      <w:sz w:val="26"/>
      <w:szCs w:val="20"/>
    </w:rPr>
  </w:style>
  <w:style w:type="paragraph" w:styleId="berschrift9">
    <w:name w:val="heading 9"/>
    <w:aliases w:val="o_Überschrift9 (Alt + 9)"/>
    <w:basedOn w:val="Standard"/>
    <w:next w:val="Standard"/>
    <w:link w:val="berschrift9Zchn"/>
    <w:uiPriority w:val="9"/>
    <w:semiHidden/>
    <w:rsid w:val="00085DA7"/>
    <w:pPr>
      <w:keepNext/>
      <w:keepLines/>
      <w:numPr>
        <w:ilvl w:val="8"/>
        <w:numId w:val="32"/>
      </w:numPr>
      <w:outlineLvl w:val="8"/>
    </w:pPr>
    <w:rPr>
      <w:rFonts w:asciiTheme="majorHAnsi" w:eastAsiaTheme="majorEastAsia" w:hAnsiTheme="majorHAnsi" w:cstheme="majorBidi"/>
      <w:b/>
      <w:iCs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085DA7"/>
    <w:pPr>
      <w:spacing w:line="240" w:lineRule="auto"/>
    </w:pPr>
    <w:rPr>
      <w:sz w:val="22"/>
      <w:szCs w:val="22"/>
    </w:rPr>
  </w:style>
  <w:style w:type="table" w:styleId="Tabellenraster">
    <w:name w:val="Table Grid"/>
    <w:basedOn w:val="NormaleTabelle"/>
    <w:rsid w:val="00085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aliases w:val="o_Überschrift1 (Alt + 1) Zchn"/>
    <w:basedOn w:val="Absatz-Standardschriftart"/>
    <w:link w:val="berschrift1"/>
    <w:uiPriority w:val="9"/>
    <w:rsid w:val="00085DA7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aliases w:val="o_Überschrift2 (Alt + 2) Zchn"/>
    <w:basedOn w:val="Absatz-Standardschriftart"/>
    <w:link w:val="berschrift2"/>
    <w:uiPriority w:val="9"/>
    <w:rsid w:val="00085DA7"/>
    <w:rPr>
      <w:rFonts w:asciiTheme="majorHAnsi" w:eastAsiaTheme="majorEastAsia" w:hAnsiTheme="majorHAnsi" w:cstheme="majorBidi"/>
      <w:b/>
      <w:bCs/>
      <w:szCs w:val="26"/>
    </w:rPr>
  </w:style>
  <w:style w:type="paragraph" w:styleId="Kopfzeile">
    <w:name w:val="header"/>
    <w:aliases w:val="o_Kopfzeile"/>
    <w:basedOn w:val="Standard"/>
    <w:link w:val="KopfzeileZchn"/>
    <w:uiPriority w:val="9"/>
    <w:unhideWhenUsed/>
    <w:rsid w:val="00085DA7"/>
    <w:rPr>
      <w:sz w:val="18"/>
    </w:rPr>
  </w:style>
  <w:style w:type="character" w:customStyle="1" w:styleId="KopfzeileZchn">
    <w:name w:val="Kopfzeile Zchn"/>
    <w:aliases w:val="o_Kopfzeile Zchn"/>
    <w:basedOn w:val="Absatz-Standardschriftart"/>
    <w:link w:val="Kopfzeile"/>
    <w:uiPriority w:val="9"/>
    <w:rsid w:val="00085DA7"/>
    <w:rPr>
      <w:sz w:val="18"/>
      <w:szCs w:val="22"/>
    </w:rPr>
  </w:style>
  <w:style w:type="paragraph" w:styleId="Fuzeile">
    <w:name w:val="footer"/>
    <w:aliases w:val="o_Fußzeile"/>
    <w:basedOn w:val="Standard"/>
    <w:link w:val="FuzeileZchn"/>
    <w:uiPriority w:val="9"/>
    <w:unhideWhenUsed/>
    <w:rsid w:val="00085DA7"/>
    <w:rPr>
      <w:sz w:val="18"/>
    </w:rPr>
  </w:style>
  <w:style w:type="character" w:customStyle="1" w:styleId="FuzeileZchn">
    <w:name w:val="Fußzeile Zchn"/>
    <w:aliases w:val="o_Fußzeile Zchn"/>
    <w:basedOn w:val="Absatz-Standardschriftart"/>
    <w:link w:val="Fuzeile"/>
    <w:uiPriority w:val="9"/>
    <w:rsid w:val="00085DA7"/>
    <w:rPr>
      <w:sz w:val="18"/>
      <w:szCs w:val="22"/>
    </w:rPr>
  </w:style>
  <w:style w:type="paragraph" w:customStyle="1" w:styleId="Margin01">
    <w:name w:val="Margin 01"/>
    <w:basedOn w:val="Standard"/>
    <w:semiHidden/>
    <w:rsid w:val="00085DA7"/>
    <w:pPr>
      <w:framePr w:w="2495" w:h="2268" w:hRule="exact" w:hSpace="142" w:wrap="around" w:vAnchor="page" w:hAnchor="page" w:x="8846" w:y="3102" w:anchorLock="1"/>
      <w:tabs>
        <w:tab w:val="left" w:pos="680"/>
      </w:tabs>
      <w:spacing w:line="220" w:lineRule="atLeast"/>
    </w:pPr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DA7"/>
    <w:rPr>
      <w:rFonts w:ascii="Tahoma" w:hAnsi="Tahoma" w:cs="Tahoma"/>
      <w:sz w:val="16"/>
      <w:szCs w:val="16"/>
    </w:rPr>
  </w:style>
  <w:style w:type="paragraph" w:customStyle="1" w:styleId="Fensterzeile">
    <w:name w:val="Fensterzeile"/>
    <w:basedOn w:val="Standard"/>
    <w:rsid w:val="00085DA7"/>
    <w:pPr>
      <w:framePr w:w="4253" w:h="284" w:hRule="exact" w:vSpace="85" w:wrap="notBeside" w:vAnchor="page" w:hAnchor="page" w:x="1419" w:y="2677" w:anchorLock="1"/>
      <w:spacing w:line="200" w:lineRule="atLeast"/>
    </w:pPr>
    <w:rPr>
      <w:sz w:val="13"/>
    </w:rPr>
  </w:style>
  <w:style w:type="character" w:styleId="Hyperlink">
    <w:name w:val="Hyperlink"/>
    <w:aliases w:val="o_Hyperlink"/>
    <w:basedOn w:val="Absatz-Standardschriftart"/>
    <w:uiPriority w:val="9"/>
    <w:unhideWhenUsed/>
    <w:rsid w:val="00085DA7"/>
    <w:rPr>
      <w:color w:val="F2E000" w:themeColor="accent1"/>
      <w:u w:val="single"/>
    </w:rPr>
  </w:style>
  <w:style w:type="paragraph" w:customStyle="1" w:styleId="Margin02">
    <w:name w:val="Margin 02"/>
    <w:basedOn w:val="Margin01"/>
    <w:semiHidden/>
    <w:rsid w:val="00085DA7"/>
    <w:pPr>
      <w:framePr w:h="1701" w:wrap="around" w:y="12759"/>
    </w:pPr>
  </w:style>
  <w:style w:type="character" w:customStyle="1" w:styleId="MarginBold">
    <w:name w:val="Margin Bold"/>
    <w:basedOn w:val="Absatz-Standardschriftart"/>
    <w:uiPriority w:val="1"/>
    <w:semiHidden/>
    <w:qFormat/>
    <w:rsid w:val="00085DA7"/>
    <w:rPr>
      <w:b/>
    </w:rPr>
  </w:style>
  <w:style w:type="paragraph" w:customStyle="1" w:styleId="Absender">
    <w:name w:val="Absender"/>
    <w:basedOn w:val="Standard"/>
    <w:qFormat/>
    <w:rsid w:val="00085DA7"/>
    <w:pPr>
      <w:framePr w:w="2495" w:h="567" w:wrap="around" w:vAnchor="page" w:hAnchor="page" w:x="8846" w:y="6028" w:anchorLock="1"/>
    </w:pPr>
    <w:rPr>
      <w:sz w:val="18"/>
    </w:rPr>
  </w:style>
  <w:style w:type="character" w:styleId="Fett">
    <w:name w:val="Strong"/>
    <w:basedOn w:val="Absatz-Standardschriftart"/>
    <w:uiPriority w:val="22"/>
    <w:qFormat/>
    <w:rsid w:val="00085DA7"/>
    <w:rPr>
      <w:b/>
      <w:bCs/>
    </w:rPr>
  </w:style>
  <w:style w:type="paragraph" w:customStyle="1" w:styleId="Pagina">
    <w:name w:val="Pagina"/>
    <w:basedOn w:val="Kopfzeile"/>
    <w:semiHidden/>
    <w:rsid w:val="00085DA7"/>
    <w:pPr>
      <w:framePr w:w="1134" w:h="284" w:wrap="around" w:vAnchor="page" w:hAnchor="page" w:x="8846" w:y="2734" w:anchorLock="1"/>
      <w:spacing w:line="220" w:lineRule="atLeast"/>
    </w:pPr>
  </w:style>
  <w:style w:type="paragraph" w:customStyle="1" w:styleId="Betreff">
    <w:name w:val="Betreff"/>
    <w:basedOn w:val="Standard"/>
    <w:qFormat/>
    <w:rsid w:val="00085DA7"/>
    <w:rPr>
      <w:b/>
    </w:rPr>
  </w:style>
  <w:style w:type="paragraph" w:styleId="Beschriftung">
    <w:name w:val="caption"/>
    <w:aliases w:val="o_Beschriftung"/>
    <w:basedOn w:val="Standard"/>
    <w:next w:val="Standard"/>
    <w:uiPriority w:val="9"/>
    <w:rsid w:val="00085DA7"/>
    <w:pPr>
      <w:spacing w:before="60"/>
      <w:ind w:left="1134" w:hanging="1134"/>
    </w:pPr>
    <w:rPr>
      <w:bCs/>
      <w:szCs w:val="18"/>
    </w:rPr>
  </w:style>
  <w:style w:type="character" w:styleId="Buchtitel">
    <w:name w:val="Book Title"/>
    <w:basedOn w:val="Absatz-Standardschriftart"/>
    <w:uiPriority w:val="33"/>
    <w:semiHidden/>
    <w:qFormat/>
    <w:rsid w:val="00085DA7"/>
    <w:rPr>
      <w:b/>
      <w:bCs/>
      <w:smallCaps/>
      <w:spacing w:val="5"/>
    </w:rPr>
  </w:style>
  <w:style w:type="paragraph" w:styleId="Endnotentext">
    <w:name w:val="endnote text"/>
    <w:aliases w:val="o_Endnotentext"/>
    <w:basedOn w:val="Standard"/>
    <w:link w:val="EndnotentextZchn"/>
    <w:uiPriority w:val="9"/>
    <w:unhideWhenUsed/>
    <w:rsid w:val="00085DA7"/>
    <w:pPr>
      <w:spacing w:line="240" w:lineRule="auto"/>
    </w:pPr>
    <w:rPr>
      <w:sz w:val="18"/>
      <w:szCs w:val="20"/>
    </w:rPr>
  </w:style>
  <w:style w:type="character" w:customStyle="1" w:styleId="EndnotentextZchn">
    <w:name w:val="Endnotentext Zchn"/>
    <w:aliases w:val="o_Endnotentext Zchn"/>
    <w:basedOn w:val="Absatz-Standardschriftart"/>
    <w:link w:val="Endnotentext"/>
    <w:uiPriority w:val="9"/>
    <w:rsid w:val="00085DA7"/>
    <w:rPr>
      <w:sz w:val="18"/>
    </w:rPr>
  </w:style>
  <w:style w:type="character" w:styleId="Endnotenzeichen">
    <w:name w:val="endnote reference"/>
    <w:aliases w:val="o_Endnotenzeichen"/>
    <w:basedOn w:val="Absatz-Standardschriftart"/>
    <w:uiPriority w:val="9"/>
    <w:unhideWhenUsed/>
    <w:rsid w:val="00085DA7"/>
    <w:rPr>
      <w:vertAlign w:val="superscript"/>
    </w:rPr>
  </w:style>
  <w:style w:type="paragraph" w:styleId="Funotentext">
    <w:name w:val="footnote text"/>
    <w:aliases w:val="o_Fußnotentext"/>
    <w:basedOn w:val="Standard"/>
    <w:link w:val="FunotentextZchn"/>
    <w:uiPriority w:val="9"/>
    <w:unhideWhenUsed/>
    <w:rsid w:val="00085DA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aliases w:val="o_Fußnotentext Zchn"/>
    <w:basedOn w:val="Absatz-Standardschriftart"/>
    <w:link w:val="Funotentext"/>
    <w:uiPriority w:val="9"/>
    <w:rsid w:val="00085DA7"/>
    <w:rPr>
      <w:sz w:val="18"/>
    </w:rPr>
  </w:style>
  <w:style w:type="character" w:styleId="Funotenzeichen">
    <w:name w:val="footnote reference"/>
    <w:aliases w:val="o_Fußnotenzeichen"/>
    <w:basedOn w:val="Absatz-Standardschriftart"/>
    <w:uiPriority w:val="9"/>
    <w:unhideWhenUsed/>
    <w:rsid w:val="00085DA7"/>
    <w:rPr>
      <w:vertAlign w:val="superscript"/>
    </w:rPr>
  </w:style>
  <w:style w:type="character" w:styleId="Hervorhebung">
    <w:name w:val="Emphasis"/>
    <w:basedOn w:val="Absatz-Standardschriftart"/>
    <w:uiPriority w:val="20"/>
    <w:semiHidden/>
    <w:qFormat/>
    <w:rsid w:val="00085DA7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085DA7"/>
    <w:rPr>
      <w:b/>
      <w:bCs/>
      <w:i/>
      <w:iCs/>
      <w:color w:val="F2E000" w:themeColor="accent1"/>
    </w:rPr>
  </w:style>
  <w:style w:type="character" w:styleId="IntensiverVerweis">
    <w:name w:val="Intense Reference"/>
    <w:basedOn w:val="Absatz-Standardschriftart"/>
    <w:uiPriority w:val="32"/>
    <w:semiHidden/>
    <w:qFormat/>
    <w:rsid w:val="00085DA7"/>
    <w:rPr>
      <w:b/>
      <w:bCs/>
      <w:smallCaps/>
      <w:color w:val="94C11C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85DA7"/>
    <w:pPr>
      <w:pBdr>
        <w:bottom w:val="single" w:sz="4" w:space="4" w:color="F2E000" w:themeColor="accent1"/>
      </w:pBdr>
      <w:spacing w:before="200" w:after="280"/>
      <w:ind w:left="936" w:right="936"/>
    </w:pPr>
    <w:rPr>
      <w:b/>
      <w:bCs/>
      <w:i/>
      <w:iCs/>
      <w:color w:val="F2E0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85DA7"/>
    <w:rPr>
      <w:b/>
      <w:bCs/>
      <w:i/>
      <w:iCs/>
      <w:color w:val="F2E000" w:themeColor="accent1"/>
      <w:szCs w:val="22"/>
    </w:rPr>
  </w:style>
  <w:style w:type="paragraph" w:styleId="Listenabsatz">
    <w:name w:val="List Paragraph"/>
    <w:basedOn w:val="Standard"/>
    <w:uiPriority w:val="34"/>
    <w:semiHidden/>
    <w:qFormat/>
    <w:rsid w:val="00085DA7"/>
    <w:pPr>
      <w:ind w:left="720"/>
      <w:contextualSpacing/>
    </w:pPr>
  </w:style>
  <w:style w:type="paragraph" w:customStyle="1" w:styleId="oAufzhlung1AltA">
    <w:name w:val="o_Aufzählung1 (Alt + A)"/>
    <w:basedOn w:val="Standard"/>
    <w:next w:val="Standard"/>
    <w:uiPriority w:val="1"/>
    <w:qFormat/>
    <w:rsid w:val="00085DA7"/>
    <w:pPr>
      <w:numPr>
        <w:numId w:val="7"/>
      </w:numPr>
    </w:pPr>
    <w:rPr>
      <w:noProof/>
    </w:rPr>
  </w:style>
  <w:style w:type="paragraph" w:customStyle="1" w:styleId="oAufzhlung2">
    <w:name w:val="o_Aufzählung2"/>
    <w:basedOn w:val="Standard"/>
    <w:next w:val="Standard"/>
    <w:uiPriority w:val="1"/>
    <w:rsid w:val="00085DA7"/>
    <w:pPr>
      <w:numPr>
        <w:ilvl w:val="1"/>
        <w:numId w:val="7"/>
      </w:numPr>
    </w:pPr>
  </w:style>
  <w:style w:type="paragraph" w:customStyle="1" w:styleId="oAufzhlung3">
    <w:name w:val="o_Aufzählung3"/>
    <w:basedOn w:val="Standard"/>
    <w:next w:val="Standard"/>
    <w:uiPriority w:val="9"/>
    <w:semiHidden/>
    <w:rsid w:val="00085DA7"/>
    <w:pPr>
      <w:numPr>
        <w:ilvl w:val="2"/>
        <w:numId w:val="7"/>
      </w:numPr>
    </w:pPr>
    <w:rPr>
      <w:noProof/>
    </w:rPr>
  </w:style>
  <w:style w:type="paragraph" w:customStyle="1" w:styleId="oAufzhlung4">
    <w:name w:val="o_Aufzählung4"/>
    <w:basedOn w:val="Standard"/>
    <w:next w:val="Standard"/>
    <w:uiPriority w:val="9"/>
    <w:semiHidden/>
    <w:rsid w:val="00085DA7"/>
    <w:pPr>
      <w:numPr>
        <w:ilvl w:val="3"/>
        <w:numId w:val="7"/>
      </w:numPr>
    </w:pPr>
  </w:style>
  <w:style w:type="paragraph" w:customStyle="1" w:styleId="oAufzhlung5">
    <w:name w:val="o_Aufzählung5"/>
    <w:basedOn w:val="Standard"/>
    <w:next w:val="Standard"/>
    <w:uiPriority w:val="9"/>
    <w:semiHidden/>
    <w:rsid w:val="00085DA7"/>
    <w:pPr>
      <w:numPr>
        <w:ilvl w:val="4"/>
        <w:numId w:val="7"/>
      </w:numPr>
    </w:pPr>
    <w:rPr>
      <w:noProof/>
    </w:rPr>
  </w:style>
  <w:style w:type="paragraph" w:customStyle="1" w:styleId="oAufzhlung6">
    <w:name w:val="o_Aufzählung6"/>
    <w:basedOn w:val="Standard"/>
    <w:next w:val="Standard"/>
    <w:uiPriority w:val="9"/>
    <w:semiHidden/>
    <w:rsid w:val="00085DA7"/>
    <w:pPr>
      <w:numPr>
        <w:ilvl w:val="5"/>
        <w:numId w:val="7"/>
      </w:numPr>
    </w:pPr>
    <w:rPr>
      <w:noProof/>
    </w:rPr>
  </w:style>
  <w:style w:type="numbering" w:customStyle="1" w:styleId="oListeAufzhlung">
    <w:name w:val="o_ListeAufzählung"/>
    <w:basedOn w:val="KeineListe"/>
    <w:uiPriority w:val="99"/>
    <w:rsid w:val="00085DA7"/>
    <w:pPr>
      <w:numPr>
        <w:numId w:val="1"/>
      </w:numPr>
    </w:pPr>
  </w:style>
  <w:style w:type="numbering" w:customStyle="1" w:styleId="oListeNumAufzFortsetz">
    <w:name w:val="o_ListeNumAufzFortsetz"/>
    <w:basedOn w:val="KeineListe"/>
    <w:uiPriority w:val="99"/>
    <w:rsid w:val="00085DA7"/>
    <w:pPr>
      <w:numPr>
        <w:numId w:val="8"/>
      </w:numPr>
    </w:pPr>
  </w:style>
  <w:style w:type="numbering" w:customStyle="1" w:styleId="oListeNummerierung">
    <w:name w:val="o_ListeNummerierung"/>
    <w:basedOn w:val="KeineListe"/>
    <w:uiPriority w:val="99"/>
    <w:rsid w:val="00085DA7"/>
    <w:pPr>
      <w:numPr>
        <w:numId w:val="9"/>
      </w:numPr>
    </w:pPr>
  </w:style>
  <w:style w:type="numbering" w:customStyle="1" w:styleId="oListeberschrift">
    <w:name w:val="o_ListeÜberschrift"/>
    <w:basedOn w:val="KeineListe"/>
    <w:uiPriority w:val="99"/>
    <w:rsid w:val="00085DA7"/>
    <w:pPr>
      <w:numPr>
        <w:numId w:val="10"/>
      </w:numPr>
    </w:pPr>
  </w:style>
  <w:style w:type="paragraph" w:customStyle="1" w:styleId="oNumAufzFortsetz1AltF">
    <w:name w:val="o_NumAufzFortsetz1 (Alt + F)"/>
    <w:basedOn w:val="Standard"/>
    <w:next w:val="Standard"/>
    <w:uiPriority w:val="3"/>
    <w:rsid w:val="00085DA7"/>
    <w:pPr>
      <w:numPr>
        <w:numId w:val="16"/>
      </w:numPr>
    </w:pPr>
  </w:style>
  <w:style w:type="paragraph" w:customStyle="1" w:styleId="oNumAufzFortsetz2">
    <w:name w:val="o_NumAufzFortsetz2"/>
    <w:basedOn w:val="Standard"/>
    <w:next w:val="Standard"/>
    <w:uiPriority w:val="3"/>
    <w:rsid w:val="00085DA7"/>
    <w:pPr>
      <w:numPr>
        <w:ilvl w:val="1"/>
        <w:numId w:val="16"/>
      </w:numPr>
    </w:pPr>
  </w:style>
  <w:style w:type="paragraph" w:customStyle="1" w:styleId="oNumAufzFortsetz3">
    <w:name w:val="o_NumAufzFortsetz3"/>
    <w:basedOn w:val="Standard"/>
    <w:next w:val="Standard"/>
    <w:uiPriority w:val="9"/>
    <w:semiHidden/>
    <w:rsid w:val="00085DA7"/>
    <w:pPr>
      <w:numPr>
        <w:ilvl w:val="2"/>
        <w:numId w:val="16"/>
      </w:numPr>
    </w:pPr>
  </w:style>
  <w:style w:type="paragraph" w:customStyle="1" w:styleId="oNumAufzFortsetz4">
    <w:name w:val="o_NumAufzFortsetz4"/>
    <w:basedOn w:val="Standard"/>
    <w:next w:val="Standard"/>
    <w:uiPriority w:val="9"/>
    <w:semiHidden/>
    <w:rsid w:val="00085DA7"/>
    <w:pPr>
      <w:numPr>
        <w:ilvl w:val="3"/>
        <w:numId w:val="16"/>
      </w:numPr>
    </w:pPr>
  </w:style>
  <w:style w:type="paragraph" w:customStyle="1" w:styleId="oNumAufzFortsetz5">
    <w:name w:val="o_NumAufzFortsetz5"/>
    <w:basedOn w:val="Standard"/>
    <w:next w:val="Standard"/>
    <w:uiPriority w:val="9"/>
    <w:semiHidden/>
    <w:rsid w:val="00085DA7"/>
    <w:pPr>
      <w:numPr>
        <w:ilvl w:val="4"/>
        <w:numId w:val="16"/>
      </w:numPr>
    </w:pPr>
  </w:style>
  <w:style w:type="paragraph" w:customStyle="1" w:styleId="oNumAufzFortsetz6">
    <w:name w:val="o_NumAufzFortsetz6"/>
    <w:basedOn w:val="Standard"/>
    <w:next w:val="Standard"/>
    <w:uiPriority w:val="9"/>
    <w:semiHidden/>
    <w:rsid w:val="00085DA7"/>
    <w:pPr>
      <w:numPr>
        <w:ilvl w:val="5"/>
        <w:numId w:val="16"/>
      </w:numPr>
    </w:pPr>
  </w:style>
  <w:style w:type="paragraph" w:customStyle="1" w:styleId="oNummerierung1AltN">
    <w:name w:val="o_Nummerierung1 (Alt + N)"/>
    <w:basedOn w:val="Standard"/>
    <w:next w:val="Standard"/>
    <w:uiPriority w:val="2"/>
    <w:qFormat/>
    <w:rsid w:val="00085DA7"/>
    <w:pPr>
      <w:numPr>
        <w:ilvl w:val="1"/>
        <w:numId w:val="23"/>
      </w:numPr>
    </w:pPr>
    <w:rPr>
      <w:noProof/>
    </w:rPr>
  </w:style>
  <w:style w:type="paragraph" w:customStyle="1" w:styleId="oNummerierung2">
    <w:name w:val="o_Nummerierung2"/>
    <w:basedOn w:val="Standard"/>
    <w:next w:val="Standard"/>
    <w:uiPriority w:val="2"/>
    <w:rsid w:val="00085DA7"/>
    <w:pPr>
      <w:numPr>
        <w:ilvl w:val="2"/>
        <w:numId w:val="23"/>
      </w:numPr>
    </w:pPr>
  </w:style>
  <w:style w:type="paragraph" w:customStyle="1" w:styleId="oNummerierung3">
    <w:name w:val="o_Nummerierung3"/>
    <w:basedOn w:val="Standard"/>
    <w:next w:val="Standard"/>
    <w:uiPriority w:val="9"/>
    <w:semiHidden/>
    <w:rsid w:val="00085DA7"/>
    <w:pPr>
      <w:numPr>
        <w:ilvl w:val="3"/>
        <w:numId w:val="23"/>
      </w:numPr>
    </w:pPr>
    <w:rPr>
      <w:noProof/>
    </w:rPr>
  </w:style>
  <w:style w:type="paragraph" w:customStyle="1" w:styleId="oNummerierung4">
    <w:name w:val="o_Nummerierung4"/>
    <w:basedOn w:val="Standard"/>
    <w:next w:val="Standard"/>
    <w:uiPriority w:val="9"/>
    <w:semiHidden/>
    <w:rsid w:val="00085DA7"/>
    <w:pPr>
      <w:numPr>
        <w:ilvl w:val="4"/>
        <w:numId w:val="23"/>
      </w:numPr>
    </w:pPr>
    <w:rPr>
      <w:noProof/>
    </w:rPr>
  </w:style>
  <w:style w:type="paragraph" w:customStyle="1" w:styleId="oNummerierung5">
    <w:name w:val="o_Nummerierung5"/>
    <w:basedOn w:val="Standard"/>
    <w:next w:val="Standard"/>
    <w:uiPriority w:val="9"/>
    <w:semiHidden/>
    <w:rsid w:val="00085DA7"/>
    <w:pPr>
      <w:numPr>
        <w:ilvl w:val="5"/>
        <w:numId w:val="23"/>
      </w:numPr>
    </w:pPr>
    <w:rPr>
      <w:noProof/>
    </w:rPr>
  </w:style>
  <w:style w:type="paragraph" w:customStyle="1" w:styleId="oNummerierung6">
    <w:name w:val="o_Nummerierung6"/>
    <w:basedOn w:val="Standard"/>
    <w:next w:val="Standard"/>
    <w:uiPriority w:val="9"/>
    <w:semiHidden/>
    <w:rsid w:val="00085DA7"/>
    <w:pPr>
      <w:numPr>
        <w:ilvl w:val="6"/>
        <w:numId w:val="23"/>
      </w:numPr>
    </w:pPr>
    <w:rPr>
      <w:noProof/>
    </w:rPr>
  </w:style>
  <w:style w:type="paragraph" w:customStyle="1" w:styleId="oStandardVorNummerierungAltV">
    <w:name w:val="o_StandardVorNummerierung (Alt + V)"/>
    <w:basedOn w:val="Standard"/>
    <w:next w:val="Standard"/>
    <w:rsid w:val="00085DA7"/>
    <w:pPr>
      <w:numPr>
        <w:numId w:val="23"/>
      </w:numPr>
    </w:pPr>
    <w:rPr>
      <w:noProof/>
    </w:rPr>
  </w:style>
  <w:style w:type="paragraph" w:customStyle="1" w:styleId="oUeberschrift">
    <w:name w:val="o_Ueberschrift"/>
    <w:basedOn w:val="Standard"/>
    <w:uiPriority w:val="9"/>
    <w:rsid w:val="00085DA7"/>
    <w:pPr>
      <w:keepNext/>
      <w:spacing w:after="120"/>
    </w:pPr>
    <w:rPr>
      <w:b/>
    </w:rPr>
  </w:style>
  <w:style w:type="character" w:styleId="SchwacheHervorhebung">
    <w:name w:val="Subtle Emphasis"/>
    <w:basedOn w:val="Absatz-Standardschriftart"/>
    <w:uiPriority w:val="19"/>
    <w:semiHidden/>
    <w:qFormat/>
    <w:rsid w:val="00085DA7"/>
    <w:rPr>
      <w:i/>
      <w:iCs/>
      <w:color w:val="FF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qFormat/>
    <w:rsid w:val="00085DA7"/>
    <w:rPr>
      <w:smallCaps/>
      <w:color w:val="94C11C" w:themeColor="accent2"/>
      <w:u w:val="single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85DA7"/>
    <w:pPr>
      <w:pBdr>
        <w:bottom w:val="single" w:sz="8" w:space="4" w:color="F2E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85D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berschrift3Zchn">
    <w:name w:val="Überschrift 3 Zchn"/>
    <w:aliases w:val="o_Überschrift3 (Alt + 3) Zchn"/>
    <w:basedOn w:val="Absatz-Standardschriftart"/>
    <w:link w:val="berschrift3"/>
    <w:uiPriority w:val="9"/>
    <w:rsid w:val="00085DA7"/>
    <w:rPr>
      <w:rFonts w:asciiTheme="majorHAnsi" w:eastAsiaTheme="majorEastAsia" w:hAnsiTheme="majorHAnsi" w:cstheme="majorBidi"/>
      <w:b/>
      <w:bCs/>
      <w:szCs w:val="22"/>
    </w:rPr>
  </w:style>
  <w:style w:type="character" w:customStyle="1" w:styleId="berschrift4Zchn">
    <w:name w:val="Überschrift 4 Zchn"/>
    <w:aliases w:val="o_Überschrift4 (Alt + 4) Zchn"/>
    <w:basedOn w:val="Absatz-Standardschriftart"/>
    <w:link w:val="berschrift4"/>
    <w:uiPriority w:val="9"/>
    <w:rsid w:val="00085DA7"/>
    <w:rPr>
      <w:rFonts w:asciiTheme="majorHAnsi" w:eastAsiaTheme="majorEastAsia" w:hAnsiTheme="majorHAnsi" w:cstheme="majorBidi"/>
      <w:b/>
      <w:bCs/>
      <w:iCs/>
      <w:szCs w:val="22"/>
    </w:rPr>
  </w:style>
  <w:style w:type="character" w:customStyle="1" w:styleId="berschrift5Zchn">
    <w:name w:val="Überschrift 5 Zchn"/>
    <w:aliases w:val="o_Überschrift5 (Alt + 5) Zchn"/>
    <w:basedOn w:val="Absatz-Standardschriftart"/>
    <w:link w:val="berschrift5"/>
    <w:uiPriority w:val="9"/>
    <w:semiHidden/>
    <w:rsid w:val="00085DA7"/>
    <w:rPr>
      <w:rFonts w:asciiTheme="majorHAnsi" w:eastAsiaTheme="majorEastAsia" w:hAnsiTheme="majorHAnsi" w:cstheme="majorBidi"/>
      <w:b/>
      <w:noProof/>
      <w:sz w:val="26"/>
      <w:szCs w:val="22"/>
    </w:rPr>
  </w:style>
  <w:style w:type="character" w:customStyle="1" w:styleId="berschrift6Zchn">
    <w:name w:val="Überschrift 6 Zchn"/>
    <w:aliases w:val="o_Überschrift6 (Alt + 6) Zchn"/>
    <w:basedOn w:val="Absatz-Standardschriftart"/>
    <w:link w:val="berschrift6"/>
    <w:uiPriority w:val="9"/>
    <w:semiHidden/>
    <w:rsid w:val="00085DA7"/>
    <w:rPr>
      <w:rFonts w:asciiTheme="majorHAnsi" w:eastAsiaTheme="majorEastAsia" w:hAnsiTheme="majorHAnsi" w:cstheme="majorBidi"/>
      <w:b/>
      <w:iCs/>
      <w:sz w:val="26"/>
      <w:szCs w:val="22"/>
    </w:rPr>
  </w:style>
  <w:style w:type="character" w:customStyle="1" w:styleId="berschrift7Zchn">
    <w:name w:val="Überschrift 7 Zchn"/>
    <w:aliases w:val="o_Überschrift7 (Alt + 7) Zchn"/>
    <w:basedOn w:val="Absatz-Standardschriftart"/>
    <w:link w:val="berschrift7"/>
    <w:uiPriority w:val="9"/>
    <w:semiHidden/>
    <w:rsid w:val="00085DA7"/>
    <w:rPr>
      <w:rFonts w:asciiTheme="majorHAnsi" w:eastAsiaTheme="majorEastAsia" w:hAnsiTheme="majorHAnsi" w:cstheme="majorBidi"/>
      <w:b/>
      <w:iCs/>
      <w:sz w:val="26"/>
      <w:szCs w:val="22"/>
    </w:rPr>
  </w:style>
  <w:style w:type="character" w:customStyle="1" w:styleId="berschrift8Zchn">
    <w:name w:val="Überschrift 8 Zchn"/>
    <w:aliases w:val="o_Überschrift8 (Alt + 8) Zchn"/>
    <w:basedOn w:val="Absatz-Standardschriftart"/>
    <w:link w:val="berschrift8"/>
    <w:uiPriority w:val="9"/>
    <w:semiHidden/>
    <w:rsid w:val="00085DA7"/>
    <w:rPr>
      <w:rFonts w:asciiTheme="majorHAnsi" w:eastAsiaTheme="majorEastAsia" w:hAnsiTheme="majorHAnsi" w:cstheme="majorBidi"/>
      <w:b/>
      <w:sz w:val="26"/>
    </w:rPr>
  </w:style>
  <w:style w:type="character" w:customStyle="1" w:styleId="berschrift9Zchn">
    <w:name w:val="Überschrift 9 Zchn"/>
    <w:aliases w:val="o_Überschrift9 (Alt + 9) Zchn"/>
    <w:basedOn w:val="Absatz-Standardschriftart"/>
    <w:link w:val="berschrift9"/>
    <w:uiPriority w:val="9"/>
    <w:semiHidden/>
    <w:rsid w:val="00085DA7"/>
    <w:rPr>
      <w:rFonts w:asciiTheme="majorHAnsi" w:eastAsiaTheme="majorEastAsia" w:hAnsiTheme="majorHAnsi" w:cstheme="majorBidi"/>
      <w:b/>
      <w:iCs/>
      <w:sz w:val="26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85DA7"/>
    <w:pPr>
      <w:numPr>
        <w:ilvl w:val="1"/>
      </w:numPr>
    </w:pPr>
    <w:rPr>
      <w:rFonts w:asciiTheme="majorHAnsi" w:eastAsiaTheme="majorEastAsia" w:hAnsiTheme="majorHAnsi" w:cstheme="majorBidi"/>
      <w:i/>
      <w:iCs/>
      <w:color w:val="F2E00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85DA7"/>
    <w:rPr>
      <w:rFonts w:asciiTheme="majorHAnsi" w:eastAsiaTheme="majorEastAsia" w:hAnsiTheme="majorHAnsi" w:cstheme="majorBidi"/>
      <w:i/>
      <w:iCs/>
      <w:color w:val="F2E000" w:themeColor="accent1"/>
      <w:spacing w:val="15"/>
      <w:sz w:val="24"/>
      <w:szCs w:val="24"/>
    </w:rPr>
  </w:style>
  <w:style w:type="paragraph" w:styleId="Verzeichnis1">
    <w:name w:val="toc 1"/>
    <w:aliases w:val="o_Verzeichnis1"/>
    <w:basedOn w:val="Standard"/>
    <w:next w:val="Standard"/>
    <w:uiPriority w:val="9"/>
    <w:rsid w:val="00085DA7"/>
    <w:pPr>
      <w:tabs>
        <w:tab w:val="left" w:pos="1134"/>
        <w:tab w:val="right" w:pos="9072"/>
      </w:tabs>
      <w:spacing w:before="120"/>
      <w:ind w:left="1134" w:right="567" w:hanging="1134"/>
    </w:pPr>
  </w:style>
  <w:style w:type="paragraph" w:styleId="Verzeichnis2">
    <w:name w:val="toc 2"/>
    <w:aliases w:val="o_Verzeichnis2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3">
    <w:name w:val="toc 3"/>
    <w:aliases w:val="o_Verzeichnis3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  <w:contextualSpacing/>
    </w:pPr>
  </w:style>
  <w:style w:type="paragraph" w:styleId="Verzeichnis4">
    <w:name w:val="toc 4"/>
    <w:aliases w:val="o_Verzeichnis4"/>
    <w:basedOn w:val="Standard"/>
    <w:next w:val="Standard"/>
    <w:uiPriority w:val="9"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5">
    <w:name w:val="toc 5"/>
    <w:aliases w:val="o_Verzeichnis5"/>
    <w:basedOn w:val="Standard"/>
    <w:next w:val="Standard"/>
    <w:uiPriority w:val="9"/>
    <w:semiHidden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6">
    <w:name w:val="toc 6"/>
    <w:aliases w:val="o_Verzeichnis6"/>
    <w:basedOn w:val="Standard"/>
    <w:next w:val="Standard"/>
    <w:uiPriority w:val="9"/>
    <w:semiHidden/>
    <w:rsid w:val="00085DA7"/>
    <w:pPr>
      <w:tabs>
        <w:tab w:val="left" w:pos="1134"/>
        <w:tab w:val="right" w:pos="9072"/>
      </w:tabs>
      <w:ind w:left="1134" w:right="567" w:hanging="1134"/>
    </w:pPr>
  </w:style>
  <w:style w:type="paragraph" w:styleId="Verzeichnis7">
    <w:name w:val="toc 7"/>
    <w:aliases w:val="o_Verzeichnis7"/>
    <w:basedOn w:val="Standard"/>
    <w:next w:val="Standard"/>
    <w:uiPriority w:val="9"/>
    <w:semiHidden/>
    <w:rsid w:val="00085DA7"/>
    <w:pPr>
      <w:tabs>
        <w:tab w:val="left" w:pos="1701"/>
        <w:tab w:val="right" w:pos="9072"/>
      </w:tabs>
      <w:ind w:left="1701" w:right="567" w:hanging="1701"/>
    </w:pPr>
  </w:style>
  <w:style w:type="paragraph" w:styleId="Verzeichnis8">
    <w:name w:val="toc 8"/>
    <w:aliases w:val="o_Verzeichnis8"/>
    <w:basedOn w:val="Standard"/>
    <w:next w:val="Standard"/>
    <w:uiPriority w:val="9"/>
    <w:semiHidden/>
    <w:rsid w:val="00085DA7"/>
    <w:pPr>
      <w:tabs>
        <w:tab w:val="left" w:pos="1701"/>
        <w:tab w:val="right" w:pos="9072"/>
      </w:tabs>
      <w:ind w:left="1701" w:right="567" w:hanging="1701"/>
    </w:pPr>
  </w:style>
  <w:style w:type="paragraph" w:customStyle="1" w:styleId="bodytext">
    <w:name w:val="bodytext"/>
    <w:basedOn w:val="Standard"/>
    <w:rsid w:val="0022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54646"/>
      <w:sz w:val="18"/>
      <w:szCs w:val="18"/>
      <w:lang w:eastAsia="de-DE"/>
    </w:rPr>
  </w:style>
  <w:style w:type="paragraph" w:styleId="Textkrper2">
    <w:name w:val="Body Text 2"/>
    <w:basedOn w:val="Standard"/>
    <w:link w:val="Textkrper2Zchn"/>
    <w:rsid w:val="0022544F"/>
    <w:pPr>
      <w:tabs>
        <w:tab w:val="left" w:pos="7513"/>
      </w:tabs>
      <w:spacing w:line="360" w:lineRule="auto"/>
      <w:ind w:right="1559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22544F"/>
    <w:rPr>
      <w:rFonts w:ascii="Arial" w:eastAsia="Times New Roman" w:hAnsi="Arial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on.org/service/pres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ton.org/aktuell/veranstaltun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nze\AppData\Local\Temp\Temp1_Vorlagen_Hannover1.zip\Vorlagen_Hannover1\Arbeitsblatt_farbig.dotx" TargetMode="External"/></Relationships>
</file>

<file path=word/theme/theme1.xml><?xml version="1.0" encoding="utf-8"?>
<a:theme xmlns:a="http://schemas.openxmlformats.org/drawingml/2006/main" name="BTN Design">
  <a:themeElements>
    <a:clrScheme name="BTN Farben">
      <a:dk1>
        <a:srgbClr val="FF0000"/>
      </a:dk1>
      <a:lt1>
        <a:sysClr val="window" lastClr="FFFFFF"/>
      </a:lt1>
      <a:dk2>
        <a:srgbClr val="000000"/>
      </a:dk2>
      <a:lt2>
        <a:srgbClr val="F8F8F8"/>
      </a:lt2>
      <a:accent1>
        <a:srgbClr val="F2E000"/>
      </a:accent1>
      <a:accent2>
        <a:srgbClr val="94C11C"/>
      </a:accent2>
      <a:accent3>
        <a:srgbClr val="EA5064"/>
      </a:accent3>
      <a:accent4>
        <a:srgbClr val="00D5F6"/>
      </a:accent4>
      <a:accent5>
        <a:srgbClr val="DADADA"/>
      </a:accent5>
      <a:accent6>
        <a:srgbClr val="A7A7A7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Arbeitsblatt_farbig.dotx</Template>
  <TotalTime>0</TotalTime>
  <Pages>1</Pages>
  <Words>292</Words>
  <Characters>2103</Characters>
  <Application>Microsoft Office Word</Application>
  <DocSecurity>0</DocSecurity>
  <Lines>48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InformationsZentrum Beton GmbH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Henze Sonja</dc:creator>
  <dc:description>Vorlagen Brief – PDF – Office 2010;_x000d_
Version 013;_x000d_
2015-07-08;</dc:description>
  <cp:lastModifiedBy>Anja Burger</cp:lastModifiedBy>
  <cp:revision>2</cp:revision>
  <cp:lastPrinted>2019-11-07T09:04:00Z</cp:lastPrinted>
  <dcterms:created xsi:type="dcterms:W3CDTF">2020-01-29T10:54:00Z</dcterms:created>
  <dcterms:modified xsi:type="dcterms:W3CDTF">2020-01-29T10:54:00Z</dcterms:modified>
  <cp:category>Erkrath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19-06-2015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013</vt:lpwstr>
  </property>
  <property fmtid="{D5CDD505-2E9C-101B-9397-08002B2CF9AE}" pid="6" name="Version vom">
    <vt:lpwstr>08-07-2015</vt:lpwstr>
  </property>
</Properties>
</file>